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FE1FFD">
      <w:pPr>
        <w:snapToGrid w:val="0"/>
        <w:jc w:val="center"/>
        <w:rPr>
          <w:rFonts w:ascii="仿宋_GB2312" w:hAnsi="仿宋_GB2312" w:hint="eastAsia"/>
          <w:bCs/>
          <w:snapToGrid/>
          <w:color w:val="FF0000"/>
          <w:szCs w:val="72"/>
        </w:rPr>
      </w:pPr>
      <w:bookmarkStart w:id="0" w:name="_GoBack"/>
      <w:bookmarkEnd w:id="0"/>
    </w:p>
    <w:p w:rsidR="00000000" w:rsidRDefault="00FE1FFD">
      <w:pPr>
        <w:snapToGrid w:val="0"/>
        <w:jc w:val="center"/>
        <w:rPr>
          <w:rFonts w:ascii="仿宋_GB2312" w:hAnsi="仿宋_GB2312" w:hint="eastAsia"/>
          <w:bCs/>
          <w:snapToGrid/>
          <w:color w:val="FF0000"/>
          <w:szCs w:val="72"/>
        </w:rPr>
      </w:pPr>
    </w:p>
    <w:p w:rsidR="00000000" w:rsidRDefault="00FE1FFD">
      <w:pPr>
        <w:snapToGrid w:val="0"/>
        <w:jc w:val="center"/>
        <w:rPr>
          <w:rFonts w:ascii="仿宋_GB2312" w:hAnsi="仿宋_GB2312" w:hint="eastAsia"/>
          <w:bCs/>
          <w:snapToGrid/>
          <w:color w:val="FF0000"/>
          <w:szCs w:val="72"/>
        </w:rPr>
      </w:pPr>
    </w:p>
    <w:p w:rsidR="00000000" w:rsidRDefault="00FE1FFD">
      <w:pPr>
        <w:snapToGrid w:val="0"/>
        <w:jc w:val="center"/>
        <w:rPr>
          <w:rFonts w:ascii="仿宋_GB2312" w:hAnsi="仿宋_GB2312" w:hint="eastAsia"/>
          <w:bCs/>
          <w:snapToGrid/>
          <w:color w:val="FF0000"/>
          <w:szCs w:val="72"/>
        </w:rPr>
      </w:pPr>
    </w:p>
    <w:p w:rsidR="00000000" w:rsidRDefault="00FE1FFD">
      <w:pPr>
        <w:snapToGrid w:val="0"/>
        <w:jc w:val="center"/>
        <w:rPr>
          <w:rFonts w:ascii="仿宋_GB2312" w:hAnsi="仿宋_GB2312" w:hint="eastAsia"/>
          <w:bCs/>
          <w:snapToGrid/>
          <w:color w:val="FF0000"/>
          <w:szCs w:val="72"/>
        </w:rPr>
      </w:pPr>
    </w:p>
    <w:p w:rsidR="00000000" w:rsidRDefault="00FE1FFD">
      <w:pPr>
        <w:snapToGrid w:val="0"/>
        <w:jc w:val="center"/>
        <w:rPr>
          <w:rFonts w:ascii="仿宋_GB2312" w:hAnsi="仿宋_GB2312" w:hint="eastAsia"/>
          <w:bCs/>
          <w:snapToGrid/>
          <w:color w:val="FF0000"/>
          <w:szCs w:val="72"/>
        </w:rPr>
      </w:pPr>
    </w:p>
    <w:p w:rsidR="00000000" w:rsidRDefault="00FE1FFD">
      <w:pPr>
        <w:snapToGrid w:val="0"/>
        <w:jc w:val="center"/>
        <w:rPr>
          <w:rFonts w:ascii="仿宋_GB2312" w:hAnsi="仿宋_GB2312" w:hint="eastAsia"/>
          <w:b/>
          <w:snapToGrid/>
          <w:color w:val="FF0000"/>
          <w:szCs w:val="72"/>
        </w:rPr>
      </w:pPr>
      <w:r>
        <w:rPr>
          <w:rFonts w:ascii="仿宋_GB2312" w:hAnsi="仿宋_GB2312" w:hint="eastAsia"/>
          <w:b/>
          <w:noProof/>
          <w:snapToGrid/>
          <w:color w:val="FF0000"/>
          <w:szCs w:val="88"/>
          <w:lang w:val="en-US" w:eastAsia="zh-CN"/>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posOffset>1259840</wp:posOffset>
                </wp:positionV>
                <wp:extent cx="5615305" cy="791845"/>
                <wp:effectExtent l="17780" t="15240" r="5715" b="120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15305" cy="791845"/>
                        </a:xfrm>
                        <a:prstGeom prst="rect">
                          <a:avLst/>
                        </a:prstGeom>
                        <a:extLst>
                          <a:ext uri="{AF507438-7753-43E0-B8FC-AC1667EBCBE1}">
                            <a14:hiddenEffects xmlns:a14="http://schemas.microsoft.com/office/drawing/2010/main">
                              <a:effectLst/>
                            </a14:hiddenEffects>
                          </a:ext>
                        </a:extLst>
                      </wps:spPr>
                      <wps:txbx>
                        <w:txbxContent>
                          <w:p w:rsidR="00FE1FFD" w:rsidRDefault="00FE1FFD" w:rsidP="00FE1FFD">
                            <w:pPr>
                              <w:jc w:val="center"/>
                              <w:rPr>
                                <w:sz w:val="24"/>
                                <w:szCs w:val="24"/>
                              </w:rPr>
                            </w:pPr>
                            <w:r>
                              <w:rPr>
                                <w:rFonts w:ascii="方正小标宋简体"/>
                                <w:color w:val="FF0000"/>
                                <w:sz w:val="56"/>
                                <w:szCs w:val="56"/>
                                <w14:textOutline w14:w="9525" w14:cap="flat" w14:cmpd="sng" w14:algn="ctr">
                                  <w14:solidFill>
                                    <w14:srgbClr w14:val="FF0000"/>
                                  </w14:solidFill>
                                  <w14:prstDash w14:val="solid"/>
                                  <w14:round/>
                                </w14:textOutline>
                              </w:rPr>
                              <w:t>交通运输部海事局文件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99.2pt;width:442.15pt;height:62.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" filled="f" stroked="f">
                <o:lock v:ext="edit" shapetype="t"/>
                <v:textbox style="mso-fit-shape-to-text:t">
                  <w:txbxContent>
                    <w:p w:rsidR="00FE1FFD" w:rsidRDefault="00FE1FFD" w:rsidP="00FE1FFD">
                      <w:pPr>
                        <w:jc w:val="center"/>
                        <w:rPr>
                          <w:sz w:val="24"/>
                          <w:szCs w:val="24"/>
                        </w:rPr>
                      </w:pPr>
                      <w:r>
                        <w:rPr>
                          <w:rFonts w:ascii="方正小标宋简体"/>
                          <w:color w:val="FF0000"/>
                          <w:sz w:val="56"/>
                          <w:szCs w:val="56"/>
                          <w14:textOutline w14:w="9525" w14:cap="flat" w14:cmpd="sng" w14:algn="ctr">
                            <w14:solidFill>
                              <w14:srgbClr w14:val="FF0000"/>
                            </w14:solidFill>
                            <w14:prstDash w14:val="solid"/>
                            <w14:round/>
                          </w14:textOutline>
                        </w:rPr>
                        <w:t>交通运输部海事局文件</w:t>
                      </w:r>
                    </w:p>
                  </w:txbxContent>
                </v:textbox>
                <w10:wrap anchorx="margin" anchory="margin"/>
              </v:shape>
            </w:pict>
          </mc:Fallback>
        </mc:AlternateContent>
      </w:r>
    </w:p>
    <w:p w:rsidR="00000000" w:rsidRDefault="00FE1FFD">
      <w:pPr>
        <w:snapToGrid w:val="0"/>
        <w:rPr>
          <w:rFonts w:ascii="仿宋_GB2312" w:hAnsi="仿宋_GB2312" w:hint="eastAsia"/>
          <w:snapToGrid/>
          <w:szCs w:val="24"/>
        </w:rPr>
      </w:pPr>
    </w:p>
    <w:p w:rsidR="00000000" w:rsidRDefault="00FE1FFD">
      <w:pPr>
        <w:snapToGrid w:val="0"/>
        <w:rPr>
          <w:rFonts w:ascii="仿宋_GB2312" w:hAnsi="仿宋_GB2312" w:hint="eastAsia"/>
          <w:snapToGrid/>
          <w:szCs w:val="24"/>
        </w:rPr>
      </w:pPr>
    </w:p>
    <w:p w:rsidR="00000000" w:rsidRDefault="00FE1FFD">
      <w:pPr>
        <w:snapToGrid w:val="0"/>
        <w:rPr>
          <w:rFonts w:ascii="仿宋_GB2312" w:hAnsi="仿宋_GB2312" w:hint="eastAsia"/>
          <w:snapToGrid/>
          <w:szCs w:val="24"/>
        </w:rPr>
      </w:pPr>
    </w:p>
    <w:p w:rsidR="00000000" w:rsidRDefault="00FE1FFD">
      <w:pPr>
        <w:snapToGrid w:val="0"/>
        <w:jc w:val="center"/>
        <w:rPr>
          <w:rFonts w:ascii="仿宋_GB2312" w:hAnsi="仿宋_GB2312" w:hint="eastAsia"/>
          <w:snapToGrid/>
          <w:color w:val="000000"/>
        </w:rPr>
      </w:pPr>
      <w:bookmarkStart w:id="1" w:name="BKtype"/>
      <w:proofErr w:type="gramStart"/>
      <w:r>
        <w:rPr>
          <w:rFonts w:ascii="仿宋_GB2312" w:hAnsi="仿宋_GB2312" w:hint="eastAsia"/>
          <w:snapToGrid/>
          <w:color w:val="000000"/>
        </w:rPr>
        <w:t>海危防</w:t>
      </w:r>
      <w:bookmarkEnd w:id="1"/>
      <w:proofErr w:type="gramEnd"/>
      <w:r>
        <w:rPr>
          <w:rFonts w:ascii="仿宋_GB2312" w:hAnsi="仿宋_GB2312" w:hint="eastAsia"/>
          <w:snapToGrid/>
          <w:color w:val="000000"/>
        </w:rPr>
        <w:t>〔</w:t>
      </w:r>
      <w:bookmarkStart w:id="2" w:name="BKyear"/>
      <w:r>
        <w:rPr>
          <w:rFonts w:ascii="仿宋_GB2312" w:hAnsi="仿宋_GB2312" w:hint="eastAsia"/>
          <w:snapToGrid/>
          <w:color w:val="000000"/>
        </w:rPr>
        <w:t>2016</w:t>
      </w:r>
      <w:bookmarkEnd w:id="2"/>
      <w:r>
        <w:rPr>
          <w:rFonts w:ascii="仿宋_GB2312" w:hAnsi="仿宋_GB2312" w:hint="eastAsia"/>
          <w:snapToGrid/>
          <w:color w:val="000000"/>
        </w:rPr>
        <w:t>〕</w:t>
      </w:r>
      <w:bookmarkStart w:id="3" w:name="BKnum"/>
      <w:r>
        <w:rPr>
          <w:rFonts w:ascii="仿宋_GB2312" w:hAnsi="仿宋_GB2312" w:hint="eastAsia"/>
          <w:snapToGrid/>
          <w:color w:val="000000"/>
        </w:rPr>
        <w:t>509</w:t>
      </w:r>
      <w:bookmarkEnd w:id="3"/>
      <w:r>
        <w:rPr>
          <w:rFonts w:ascii="仿宋_GB2312" w:hAnsi="仿宋_GB2312" w:hint="eastAsia"/>
          <w:snapToGrid/>
          <w:color w:val="000000"/>
        </w:rPr>
        <w:t>号</w:t>
      </w:r>
    </w:p>
    <w:p w:rsidR="00000000" w:rsidRDefault="00FE1FFD">
      <w:pPr>
        <w:snapToGrid w:val="0"/>
        <w:spacing w:line="500" w:lineRule="exact"/>
        <w:jc w:val="center"/>
        <w:rPr>
          <w:rFonts w:ascii="仿宋_GB2312" w:hAnsi="仿宋_GB2312" w:hint="eastAsia"/>
          <w:snapToGrid/>
          <w:color w:val="000000"/>
          <w:szCs w:val="16"/>
        </w:rPr>
      </w:pPr>
      <w:r>
        <w:rPr>
          <w:rFonts w:ascii="仿宋_GB2312" w:hAnsi="仿宋_GB2312" w:hint="eastAsia"/>
          <w:noProof/>
          <w:snapToGrid/>
        </w:rPr>
        <mc:AlternateContent>
          <mc:Choice Requires="wps">
            <w:drawing>
              <wp:anchor distT="0" distB="0" distL="114300" distR="114300" simplePos="0" relativeHeight="251657728" behindDoc="0" locked="0" layoutInCell="1" allowOverlap="1">
                <wp:simplePos x="0" y="0"/>
                <wp:positionH relativeFrom="margin">
                  <wp:posOffset>19685</wp:posOffset>
                </wp:positionH>
                <wp:positionV relativeFrom="margin">
                  <wp:posOffset>3023870</wp:posOffset>
                </wp:positionV>
                <wp:extent cx="5615305" cy="635"/>
                <wp:effectExtent l="20320" t="14605" r="22225"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635"/>
                        </a:xfrm>
                        <a:prstGeom prst="line">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1564"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55pt,238.1pt" to="443.7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" strokecolor="red" strokeweight="2.25pt">
                <w10:wrap anchorx="margin" anchory="margin"/>
              </v:line>
            </w:pict>
          </mc:Fallback>
        </mc:AlternateContent>
      </w:r>
    </w:p>
    <w:p w:rsidR="00000000" w:rsidRDefault="00FE1FFD">
      <w:pPr>
        <w:snapToGrid w:val="0"/>
        <w:spacing w:line="500" w:lineRule="exact"/>
        <w:jc w:val="center"/>
        <w:rPr>
          <w:rFonts w:ascii="仿宋_GB2312" w:hAnsi="仿宋_GB2312" w:hint="eastAsia"/>
          <w:snapToGrid/>
          <w:color w:val="000000"/>
          <w:szCs w:val="16"/>
        </w:rPr>
      </w:pPr>
    </w:p>
    <w:p w:rsidR="00000000" w:rsidRDefault="00FE1FFD">
      <w:pPr>
        <w:snapToGrid w:val="0"/>
        <w:spacing w:line="500" w:lineRule="exact"/>
        <w:jc w:val="center"/>
        <w:rPr>
          <w:rFonts w:ascii="方正小标宋简体" w:eastAsia="方正小标宋简体" w:hAnsi="方正小标宋简体" w:hint="eastAsia"/>
          <w:snapToGrid/>
          <w:color w:val="000000"/>
          <w:sz w:val="44"/>
          <w:szCs w:val="44"/>
        </w:rPr>
      </w:pPr>
      <w:bookmarkStart w:id="4" w:name="BKsubject"/>
      <w:r>
        <w:rPr>
          <w:rFonts w:ascii="方正小标宋简体" w:eastAsia="方正小标宋简体" w:hAnsi="方正小标宋简体" w:hint="eastAsia"/>
          <w:snapToGrid/>
          <w:color w:val="000000"/>
          <w:sz w:val="44"/>
          <w:szCs w:val="44"/>
        </w:rPr>
        <w:t>交通运输部海事局关于印发从事船舶载运危险货物进出港口申报人员和集装箱装箱现场</w:t>
      </w:r>
    </w:p>
    <w:p w:rsidR="00000000" w:rsidRDefault="00FE1FFD">
      <w:pPr>
        <w:snapToGrid w:val="0"/>
        <w:spacing w:line="500" w:lineRule="exact"/>
        <w:jc w:val="center"/>
        <w:rPr>
          <w:rFonts w:ascii="方正小标宋简体" w:eastAsia="方正小标宋简体" w:hAnsi="仿宋" w:hint="eastAsia"/>
          <w:snapToGrid/>
          <w:color w:val="000000"/>
          <w:sz w:val="44"/>
          <w:szCs w:val="44"/>
        </w:rPr>
      </w:pPr>
      <w:r>
        <w:rPr>
          <w:rFonts w:ascii="方正小标宋简体" w:eastAsia="方正小标宋简体" w:hAnsi="方正小标宋简体" w:hint="eastAsia"/>
          <w:snapToGrid/>
          <w:color w:val="000000"/>
          <w:sz w:val="44"/>
          <w:szCs w:val="44"/>
        </w:rPr>
        <w:t>检查员考核大纲的通知</w:t>
      </w:r>
      <w:bookmarkEnd w:id="4"/>
    </w:p>
    <w:p w:rsidR="00000000" w:rsidRDefault="00FE1FFD">
      <w:pPr>
        <w:snapToGrid w:val="0"/>
        <w:spacing w:line="500" w:lineRule="exact"/>
        <w:rPr>
          <w:rFonts w:ascii="仿宋_GB2312" w:hAnsi="仿宋_GB2312" w:hint="eastAsia"/>
          <w:snapToGrid/>
        </w:rPr>
      </w:pPr>
    </w:p>
    <w:p w:rsidR="00000000" w:rsidRDefault="00FE1FFD">
      <w:pPr>
        <w:spacing w:line="500" w:lineRule="exact"/>
        <w:rPr>
          <w:rFonts w:ascii="仿宋_GB2312" w:hAnsi="仿宋_GB2312" w:hint="eastAsia"/>
          <w:snapToGrid/>
          <w:color w:val="000000"/>
          <w:sz w:val="16"/>
          <w:szCs w:val="16"/>
        </w:rPr>
      </w:pPr>
      <w:bookmarkStart w:id="5" w:name="BKzhusong"/>
      <w:r>
        <w:rPr>
          <w:rFonts w:ascii="仿宋_GB2312" w:hAnsi="仿宋_GB2312" w:hint="eastAsia"/>
          <w:snapToGrid/>
        </w:rPr>
        <w:t>各省、自治区、直辖市、新疆生产建设兵团地方海事局，长江航务管理局，各直属海事局</w:t>
      </w:r>
      <w:bookmarkEnd w:id="5"/>
      <w:r>
        <w:rPr>
          <w:rFonts w:ascii="仿宋_GB2312" w:hAnsi="仿宋_GB2312" w:hint="eastAsia"/>
          <w:snapToGrid/>
        </w:rPr>
        <w:t>：</w:t>
      </w:r>
    </w:p>
    <w:p w:rsidR="00000000" w:rsidRDefault="00FE1FFD">
      <w:pPr>
        <w:spacing w:line="500" w:lineRule="exact"/>
        <w:rPr>
          <w:rFonts w:ascii="Times New Roman" w:hAnsi="Times New Roman"/>
          <w:szCs w:val="32"/>
        </w:rPr>
      </w:pPr>
      <w:bookmarkStart w:id="6" w:name="BKbody"/>
      <w:bookmarkEnd w:id="6"/>
      <w:r>
        <w:rPr>
          <w:rFonts w:ascii="Times New Roman" w:hAnsi="Times New Roman" w:hint="eastAsia"/>
          <w:szCs w:val="32"/>
        </w:rPr>
        <w:t xml:space="preserve">    </w:t>
      </w:r>
      <w:r>
        <w:rPr>
          <w:rFonts w:ascii="Times New Roman" w:hAnsi="Times New Roman"/>
          <w:szCs w:val="32"/>
        </w:rPr>
        <w:t>为贯彻落实《危险货物水路运输从业人员考核和从业资格管理规定》，我</w:t>
      </w:r>
      <w:r>
        <w:rPr>
          <w:rFonts w:ascii="Times New Roman" w:hAnsi="Times New Roman" w:hint="eastAsia"/>
          <w:szCs w:val="32"/>
        </w:rPr>
        <w:t>局</w:t>
      </w:r>
      <w:r>
        <w:rPr>
          <w:rFonts w:ascii="Times New Roman" w:hAnsi="Times New Roman"/>
          <w:szCs w:val="32"/>
        </w:rPr>
        <w:t>组织制定了《从事船舶载运危险货物进出港口申报人员考核大纲》和《从事船舶载运危险货物集装箱装箱现场检查员考核大纲》，现印发给你们，请遵照执行。</w:t>
      </w:r>
    </w:p>
    <w:p w:rsidR="00000000" w:rsidRDefault="00FE1FFD">
      <w:pPr>
        <w:snapToGrid w:val="0"/>
        <w:spacing w:line="500" w:lineRule="exact"/>
        <w:ind w:rightChars="263" w:right="831"/>
        <w:jc w:val="right"/>
        <w:rPr>
          <w:rFonts w:ascii="仿宋_GB2312" w:hAnsi="仿宋_GB2312" w:hint="eastAsia"/>
          <w:snapToGrid/>
          <w:color w:val="000000"/>
          <w:szCs w:val="28"/>
        </w:rPr>
      </w:pPr>
    </w:p>
    <w:p w:rsidR="00000000" w:rsidRDefault="00FE1FFD">
      <w:pPr>
        <w:snapToGrid w:val="0"/>
        <w:spacing w:line="500" w:lineRule="exact"/>
        <w:ind w:rightChars="406" w:right="1282"/>
        <w:jc w:val="right"/>
        <w:rPr>
          <w:rFonts w:ascii="仿宋_GB2312" w:hAnsi="仿宋_GB2312" w:hint="eastAsia"/>
          <w:snapToGrid/>
          <w:color w:val="000000"/>
          <w:szCs w:val="28"/>
        </w:rPr>
      </w:pPr>
      <w:r>
        <w:rPr>
          <w:rFonts w:ascii="仿宋_GB2312" w:hAnsi="仿宋_GB2312" w:hint="eastAsia"/>
          <w:snapToGrid/>
          <w:color w:val="000000"/>
          <w:szCs w:val="28"/>
        </w:rPr>
        <w:lastRenderedPageBreak/>
        <w:t xml:space="preserve"> </w:t>
      </w:r>
    </w:p>
    <w:p w:rsidR="00000000" w:rsidRDefault="00FE1FFD">
      <w:pPr>
        <w:snapToGrid w:val="0"/>
        <w:spacing w:line="500" w:lineRule="exact"/>
        <w:ind w:rightChars="406" w:right="1282"/>
        <w:jc w:val="right"/>
        <w:rPr>
          <w:rFonts w:ascii="仿宋_GB2312" w:hAnsi="仿宋_GB2312" w:hint="eastAsia"/>
          <w:snapToGrid/>
          <w:color w:val="000000"/>
          <w:szCs w:val="28"/>
        </w:rPr>
      </w:pPr>
      <w:r>
        <w:rPr>
          <w:rFonts w:ascii="仿宋_GB2312" w:hAnsi="仿宋_GB2312" w:hint="eastAsia"/>
          <w:snapToGrid/>
          <w:color w:val="000000"/>
          <w:szCs w:val="28"/>
        </w:rPr>
        <w:t>交通运输部</w:t>
      </w:r>
      <w:r>
        <w:rPr>
          <w:rFonts w:ascii="仿宋_GB2312" w:hAnsi="仿宋_GB2312" w:hint="eastAsia"/>
          <w:snapToGrid/>
          <w:color w:val="000000"/>
          <w:szCs w:val="28"/>
        </w:rPr>
        <w:t>海事局</w:t>
      </w:r>
      <w:bookmarkStart w:id="7" w:name="shuqian"/>
      <w:bookmarkEnd w:id="7"/>
      <w:r>
        <w:rPr>
          <w:rFonts w:ascii="仿宋_GB2312" w:hAnsi="仿宋_GB2312" w:hint="eastAsia"/>
          <w:snapToGrid/>
          <w:color w:val="000000"/>
          <w:szCs w:val="28"/>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57.15pt;margin-top:-46.4pt;width:120.75pt;height:120.75pt;z-index:251658752;mso-wrap-style:square;mso-position-horizontal-relative:text;mso-position-vertical-relative:text" filled="f" stroked="f">
            <v:imagedata r:id="rId7" o:title=""/>
            <v:path shadowok="t"/>
          </v:shape>
          <w:control r:id="rId8" w:name="控件 4" w:shapeid="_x0000_s1028"/>
        </w:pict>
      </w:r>
    </w:p>
    <w:p w:rsidR="00000000" w:rsidRDefault="00FE1FFD">
      <w:pPr>
        <w:wordWrap w:val="0"/>
        <w:snapToGrid w:val="0"/>
        <w:spacing w:line="500" w:lineRule="exact"/>
        <w:ind w:rightChars="406" w:right="1282"/>
        <w:jc w:val="right"/>
        <w:rPr>
          <w:rFonts w:ascii="仿宋_GB2312" w:hAnsi="仿宋_GB2312" w:hint="eastAsia"/>
          <w:snapToGrid/>
          <w:color w:val="000000"/>
          <w:szCs w:val="28"/>
        </w:rPr>
      </w:pPr>
      <w:bookmarkStart w:id="8" w:name="BKregtime"/>
      <w:r>
        <w:rPr>
          <w:rFonts w:ascii="仿宋_GB2312" w:hAnsi="仿宋_GB2312" w:hint="eastAsia"/>
          <w:snapToGrid/>
          <w:color w:val="000000"/>
          <w:szCs w:val="28"/>
        </w:rPr>
        <w:t>2016</w:t>
      </w:r>
      <w:r>
        <w:rPr>
          <w:rFonts w:ascii="仿宋_GB2312" w:hAnsi="仿宋_GB2312" w:hint="eastAsia"/>
          <w:snapToGrid/>
          <w:color w:val="000000"/>
          <w:szCs w:val="28"/>
        </w:rPr>
        <w:t>年</w:t>
      </w:r>
      <w:r>
        <w:rPr>
          <w:rFonts w:ascii="仿宋_GB2312" w:hAnsi="仿宋_GB2312" w:hint="eastAsia"/>
          <w:snapToGrid/>
          <w:color w:val="000000"/>
          <w:szCs w:val="28"/>
        </w:rPr>
        <w:t>9</w:t>
      </w:r>
      <w:r>
        <w:rPr>
          <w:rFonts w:ascii="仿宋_GB2312" w:hAnsi="仿宋_GB2312" w:hint="eastAsia"/>
          <w:snapToGrid/>
          <w:color w:val="000000"/>
          <w:szCs w:val="28"/>
        </w:rPr>
        <w:t>月</w:t>
      </w:r>
      <w:r>
        <w:rPr>
          <w:rFonts w:ascii="仿宋_GB2312" w:hAnsi="仿宋_GB2312" w:hint="eastAsia"/>
          <w:snapToGrid/>
          <w:color w:val="000000"/>
          <w:szCs w:val="28"/>
        </w:rPr>
        <w:t>8</w:t>
      </w:r>
      <w:r>
        <w:rPr>
          <w:rFonts w:ascii="仿宋_GB2312" w:hAnsi="仿宋_GB2312" w:hint="eastAsia"/>
          <w:snapToGrid/>
          <w:color w:val="000000"/>
          <w:szCs w:val="28"/>
        </w:rPr>
        <w:t>日</w:t>
      </w:r>
      <w:bookmarkEnd w:id="8"/>
    </w:p>
    <w:p w:rsidR="00000000" w:rsidRDefault="00FE1FFD">
      <w:pPr>
        <w:snapToGrid w:val="0"/>
        <w:ind w:leftChars="100" w:left="316" w:rightChars="100" w:right="316"/>
        <w:jc w:val="right"/>
        <w:rPr>
          <w:rFonts w:ascii="仿宋_GB2312" w:hAnsi="仿宋_GB2312" w:hint="eastAsia"/>
          <w:snapToGrid/>
          <w:color w:val="000000"/>
        </w:rPr>
        <w:sectPr w:rsidR="00000000">
          <w:footerReference w:type="even" r:id="rId9"/>
          <w:footerReference w:type="default" r:id="rId10"/>
          <w:type w:val="continuous"/>
          <w:pgSz w:w="11906" w:h="16838"/>
          <w:pgMar w:top="2041" w:right="1531" w:bottom="2041" w:left="1531" w:header="851" w:footer="1616" w:gutter="0"/>
          <w:cols w:space="720"/>
          <w:docGrid w:type="linesAndChars" w:linePitch="579" w:charSpace="-849"/>
        </w:sectPr>
      </w:pPr>
    </w:p>
    <w:p w:rsidR="00000000" w:rsidRDefault="00FE1FFD">
      <w:pPr>
        <w:jc w:val="center"/>
        <w:rPr>
          <w:rFonts w:ascii="Times New Roman" w:hAnsi="Times New Roman"/>
          <w:szCs w:val="32"/>
        </w:rPr>
      </w:pPr>
      <w:r>
        <w:rPr>
          <w:rFonts w:ascii="Times New Roman" w:hAnsi="Times New Roman"/>
          <w:szCs w:val="32"/>
        </w:rPr>
        <w:br w:type="page"/>
      </w:r>
    </w:p>
    <w:p w:rsidR="00000000" w:rsidRDefault="00FE1FFD">
      <w:pPr>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lastRenderedPageBreak/>
        <w:t>从事</w:t>
      </w:r>
      <w:r>
        <w:rPr>
          <w:rFonts w:ascii="方正小标宋_GBK" w:eastAsia="方正小标宋_GBK" w:hAnsi="方正小标宋_GBK" w:hint="eastAsia"/>
          <w:sz w:val="44"/>
          <w:szCs w:val="44"/>
        </w:rPr>
        <w:t>船舶载运危险货物</w:t>
      </w:r>
    </w:p>
    <w:p w:rsidR="00000000" w:rsidRDefault="00FE1FFD">
      <w:pPr>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进出港口申报人员考核大纲</w:t>
      </w:r>
    </w:p>
    <w:p w:rsidR="00000000" w:rsidRDefault="00FE1FFD">
      <w:pPr>
        <w:rPr>
          <w:rFonts w:ascii="Times New Roman" w:hAnsi="Times New Roman"/>
          <w:szCs w:val="32"/>
        </w:rPr>
      </w:pPr>
    </w:p>
    <w:p w:rsidR="00000000" w:rsidRDefault="00FE1FFD">
      <w:pPr>
        <w:ind w:firstLineChars="200" w:firstLine="632"/>
        <w:rPr>
          <w:rFonts w:ascii="黑体" w:eastAsia="黑体" w:hAnsi="黑体" w:hint="eastAsia"/>
          <w:szCs w:val="32"/>
        </w:rPr>
      </w:pPr>
      <w:r>
        <w:rPr>
          <w:rFonts w:ascii="黑体" w:eastAsia="黑体" w:hAnsi="黑体" w:hint="eastAsia"/>
          <w:szCs w:val="32"/>
        </w:rPr>
        <w:t>一、适用范围</w:t>
      </w:r>
    </w:p>
    <w:p w:rsidR="00000000" w:rsidRDefault="00FE1FFD">
      <w:pPr>
        <w:ind w:firstLineChars="200" w:firstLine="632"/>
        <w:rPr>
          <w:rFonts w:ascii="Times New Roman" w:hAnsi="Times New Roman"/>
          <w:szCs w:val="32"/>
        </w:rPr>
      </w:pPr>
      <w:r>
        <w:rPr>
          <w:rFonts w:ascii="Times New Roman" w:hAnsi="Times New Roman"/>
          <w:szCs w:val="32"/>
        </w:rPr>
        <w:t>适用范围为水路运输企业从事船舶载运危险化学品进出港口申报人员的从业资格考核。</w:t>
      </w:r>
    </w:p>
    <w:p w:rsidR="00000000" w:rsidRDefault="00FE1FFD">
      <w:pPr>
        <w:ind w:firstLineChars="200" w:firstLine="632"/>
        <w:rPr>
          <w:rFonts w:ascii="Times New Roman" w:hAnsi="Times New Roman"/>
          <w:szCs w:val="32"/>
        </w:rPr>
      </w:pPr>
      <w:r>
        <w:rPr>
          <w:rFonts w:ascii="Times New Roman" w:hAnsi="Times New Roman"/>
          <w:szCs w:val="32"/>
        </w:rPr>
        <w:t>上述范围之外的从事船载危险货物申报人员从业能力考核参照本大纲执行。</w:t>
      </w:r>
    </w:p>
    <w:p w:rsidR="00000000" w:rsidRDefault="00FE1FFD">
      <w:pPr>
        <w:ind w:firstLineChars="200" w:firstLine="632"/>
        <w:rPr>
          <w:rFonts w:ascii="黑体" w:eastAsia="黑体" w:hAnsi="黑体" w:hint="eastAsia"/>
          <w:szCs w:val="32"/>
        </w:rPr>
      </w:pPr>
      <w:r>
        <w:rPr>
          <w:rFonts w:ascii="黑体" w:eastAsia="黑体" w:hAnsi="黑体" w:hint="eastAsia"/>
          <w:szCs w:val="32"/>
        </w:rPr>
        <w:t>二、执行主体</w:t>
      </w:r>
    </w:p>
    <w:p w:rsidR="00000000" w:rsidRDefault="00FE1FFD">
      <w:pPr>
        <w:ind w:firstLineChars="200" w:firstLine="632"/>
        <w:rPr>
          <w:rFonts w:ascii="Times New Roman" w:hAnsi="Times New Roman"/>
          <w:szCs w:val="32"/>
        </w:rPr>
      </w:pPr>
      <w:r>
        <w:rPr>
          <w:rFonts w:ascii="Times New Roman" w:hAnsi="Times New Roman"/>
          <w:szCs w:val="32"/>
        </w:rPr>
        <w:t>从事船舶载运危险货物进出港口申报人员的从业资格或从业能力考核由交通运输部海事管理机构按照《危险货物水路运输从业人员考核和从业资格管理规定》和本大纲的要求组织实施。</w:t>
      </w:r>
    </w:p>
    <w:p w:rsidR="00000000" w:rsidRDefault="00FE1FFD">
      <w:pPr>
        <w:ind w:firstLineChars="200" w:firstLine="632"/>
        <w:rPr>
          <w:rFonts w:ascii="黑体" w:eastAsia="黑体" w:hAnsi="黑体" w:hint="eastAsia"/>
          <w:szCs w:val="32"/>
        </w:rPr>
      </w:pPr>
      <w:r>
        <w:rPr>
          <w:rFonts w:ascii="黑体" w:eastAsia="黑体" w:hAnsi="黑体" w:hint="eastAsia"/>
          <w:szCs w:val="32"/>
        </w:rPr>
        <w:t>三、考核方式及合格标准</w:t>
      </w:r>
    </w:p>
    <w:p w:rsidR="00000000" w:rsidRDefault="00FE1FFD">
      <w:pPr>
        <w:ind w:firstLineChars="200" w:firstLine="632"/>
        <w:rPr>
          <w:rFonts w:ascii="楷体_GB2312" w:eastAsia="楷体_GB2312" w:hAnsi="楷体_GB2312" w:hint="eastAsia"/>
          <w:bCs/>
          <w:szCs w:val="32"/>
        </w:rPr>
      </w:pPr>
      <w:r>
        <w:rPr>
          <w:rFonts w:ascii="楷体_GB2312" w:eastAsia="楷体_GB2312" w:hAnsi="楷体_GB2312" w:hint="eastAsia"/>
          <w:bCs/>
          <w:szCs w:val="32"/>
        </w:rPr>
        <w:t>（一）考核方式。</w:t>
      </w:r>
    </w:p>
    <w:p w:rsidR="00000000" w:rsidRDefault="00FE1FFD">
      <w:pPr>
        <w:ind w:firstLineChars="200" w:firstLine="632"/>
        <w:rPr>
          <w:rFonts w:ascii="Times New Roman" w:hAnsi="Times New Roman"/>
          <w:szCs w:val="32"/>
        </w:rPr>
      </w:pPr>
      <w:r>
        <w:rPr>
          <w:rFonts w:ascii="Times New Roman" w:hAnsi="Times New Roman"/>
          <w:szCs w:val="32"/>
        </w:rPr>
        <w:t>从业资格和从业能力考核分为包装、散装固体、散装液体等</w:t>
      </w:r>
      <w:r>
        <w:rPr>
          <w:rFonts w:ascii="Times New Roman" w:hAnsi="Times New Roman"/>
          <w:szCs w:val="32"/>
        </w:rPr>
        <w:t>3</w:t>
      </w:r>
      <w:r>
        <w:rPr>
          <w:rFonts w:ascii="Times New Roman" w:hAnsi="Times New Roman"/>
          <w:szCs w:val="32"/>
        </w:rPr>
        <w:t>个种类。每个种类的考核通过理论知</w:t>
      </w:r>
      <w:r>
        <w:rPr>
          <w:rFonts w:ascii="Times New Roman" w:hAnsi="Times New Roman"/>
          <w:szCs w:val="32"/>
        </w:rPr>
        <w:t>识考试的形式进行，采用闭卷方式。有条件的地区可实行计算机系统随机抽题考试。每套试题分为是非题、单选题、多选题和判例</w:t>
      </w:r>
      <w:r>
        <w:rPr>
          <w:rFonts w:ascii="Times New Roman" w:hAnsi="Times New Roman"/>
          <w:szCs w:val="32"/>
        </w:rPr>
        <w:t>/</w:t>
      </w:r>
      <w:r>
        <w:rPr>
          <w:rFonts w:ascii="Times New Roman" w:hAnsi="Times New Roman"/>
          <w:szCs w:val="32"/>
        </w:rPr>
        <w:t>操作题。是非题</w:t>
      </w:r>
      <w:r>
        <w:rPr>
          <w:rFonts w:ascii="Times New Roman" w:hAnsi="Times New Roman"/>
          <w:szCs w:val="32"/>
        </w:rPr>
        <w:t>30</w:t>
      </w:r>
      <w:r>
        <w:rPr>
          <w:rFonts w:ascii="Times New Roman" w:hAnsi="Times New Roman"/>
          <w:szCs w:val="32"/>
        </w:rPr>
        <w:t>题，单选题</w:t>
      </w:r>
      <w:r>
        <w:rPr>
          <w:rFonts w:ascii="Times New Roman" w:hAnsi="Times New Roman"/>
          <w:szCs w:val="32"/>
        </w:rPr>
        <w:t>30</w:t>
      </w:r>
      <w:r>
        <w:rPr>
          <w:rFonts w:ascii="Times New Roman" w:hAnsi="Times New Roman"/>
          <w:szCs w:val="32"/>
        </w:rPr>
        <w:t>题，多选题</w:t>
      </w:r>
      <w:r>
        <w:rPr>
          <w:rFonts w:ascii="Times New Roman" w:hAnsi="Times New Roman"/>
          <w:szCs w:val="32"/>
        </w:rPr>
        <w:t>10</w:t>
      </w:r>
      <w:r>
        <w:rPr>
          <w:rFonts w:ascii="Times New Roman" w:hAnsi="Times New Roman"/>
          <w:szCs w:val="32"/>
        </w:rPr>
        <w:t>题，判例</w:t>
      </w:r>
      <w:r>
        <w:rPr>
          <w:rFonts w:ascii="Times New Roman" w:hAnsi="Times New Roman"/>
          <w:szCs w:val="32"/>
        </w:rPr>
        <w:t>/</w:t>
      </w:r>
      <w:r>
        <w:rPr>
          <w:rFonts w:ascii="Times New Roman" w:hAnsi="Times New Roman"/>
          <w:szCs w:val="32"/>
        </w:rPr>
        <w:t>操作题</w:t>
      </w:r>
      <w:r>
        <w:rPr>
          <w:rFonts w:ascii="Times New Roman" w:hAnsi="Times New Roman"/>
          <w:szCs w:val="32"/>
        </w:rPr>
        <w:t>2</w:t>
      </w:r>
      <w:r>
        <w:rPr>
          <w:rFonts w:ascii="Times New Roman" w:hAnsi="Times New Roman"/>
          <w:szCs w:val="32"/>
        </w:rPr>
        <w:t>题。</w:t>
      </w:r>
    </w:p>
    <w:p w:rsidR="00000000" w:rsidRDefault="00FE1FFD">
      <w:pPr>
        <w:ind w:firstLineChars="200" w:firstLine="632"/>
        <w:rPr>
          <w:rFonts w:ascii="楷体_GB2312" w:eastAsia="楷体_GB2312" w:hAnsi="楷体_GB2312" w:hint="eastAsia"/>
          <w:bCs/>
          <w:szCs w:val="32"/>
        </w:rPr>
      </w:pPr>
      <w:r>
        <w:rPr>
          <w:rFonts w:ascii="楷体_GB2312" w:eastAsia="楷体_GB2312" w:hAnsi="楷体_GB2312" w:hint="eastAsia"/>
          <w:bCs/>
          <w:szCs w:val="32"/>
        </w:rPr>
        <w:t>（二）考核时间、分值及合格标准。</w:t>
      </w:r>
    </w:p>
    <w:p w:rsidR="00000000" w:rsidRDefault="00FE1FFD">
      <w:pPr>
        <w:ind w:firstLineChars="200" w:firstLine="632"/>
        <w:rPr>
          <w:rFonts w:ascii="Times New Roman" w:hAnsi="Times New Roman"/>
          <w:szCs w:val="32"/>
        </w:rPr>
      </w:pPr>
      <w:r>
        <w:rPr>
          <w:rFonts w:ascii="Times New Roman" w:hAnsi="Times New Roman"/>
          <w:szCs w:val="32"/>
        </w:rPr>
        <w:t>考核时间为</w:t>
      </w:r>
      <w:r>
        <w:rPr>
          <w:rFonts w:ascii="Times New Roman" w:hAnsi="Times New Roman"/>
          <w:szCs w:val="32"/>
        </w:rPr>
        <w:t>90</w:t>
      </w:r>
      <w:r>
        <w:rPr>
          <w:rFonts w:ascii="Times New Roman" w:hAnsi="Times New Roman"/>
          <w:szCs w:val="32"/>
        </w:rPr>
        <w:t>分钟，满分</w:t>
      </w:r>
      <w:r>
        <w:rPr>
          <w:rFonts w:ascii="Times New Roman" w:hAnsi="Times New Roman"/>
          <w:szCs w:val="32"/>
        </w:rPr>
        <w:t>100</w:t>
      </w:r>
      <w:r>
        <w:rPr>
          <w:rFonts w:ascii="Times New Roman" w:hAnsi="Times New Roman"/>
          <w:szCs w:val="32"/>
        </w:rPr>
        <w:t>分。</w:t>
      </w:r>
      <w:r>
        <w:rPr>
          <w:rFonts w:ascii="Times New Roman" w:hAnsi="Times New Roman"/>
          <w:szCs w:val="32"/>
        </w:rPr>
        <w:t>80</w:t>
      </w:r>
      <w:r>
        <w:rPr>
          <w:rFonts w:ascii="Times New Roman" w:hAnsi="Times New Roman"/>
          <w:szCs w:val="32"/>
        </w:rPr>
        <w:t>分及以上合格。</w:t>
      </w:r>
    </w:p>
    <w:p w:rsidR="00000000" w:rsidRDefault="00FE1FFD">
      <w:pPr>
        <w:ind w:firstLineChars="200" w:firstLine="632"/>
        <w:rPr>
          <w:rFonts w:ascii="Times New Roman" w:hAnsi="Times New Roman"/>
          <w:szCs w:val="32"/>
        </w:rPr>
      </w:pPr>
      <w:r>
        <w:rPr>
          <w:rFonts w:ascii="黑体" w:eastAsia="黑体" w:hAnsi="黑体" w:hint="eastAsia"/>
          <w:szCs w:val="32"/>
        </w:rPr>
        <w:t>四、考核内容及要求</w:t>
      </w:r>
    </w:p>
    <w:p w:rsidR="00000000" w:rsidRDefault="00FE1FFD">
      <w:pPr>
        <w:ind w:firstLineChars="200" w:firstLine="632"/>
        <w:rPr>
          <w:rFonts w:ascii="Times New Roman" w:hAnsi="Times New Roman"/>
          <w:szCs w:val="32"/>
        </w:rPr>
      </w:pPr>
      <w:r>
        <w:rPr>
          <w:rFonts w:ascii="Times New Roman" w:hAnsi="Times New Roman"/>
          <w:szCs w:val="32"/>
        </w:rPr>
        <w:lastRenderedPageBreak/>
        <w:t>（一）从事船舶载运包装危险货物进出港口申报人员考核内容及要求见下表：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000000">
        <w:trPr>
          <w:trHeight w:val="579"/>
          <w:jc w:val="center"/>
        </w:trPr>
        <w:tc>
          <w:tcPr>
            <w:tcW w:w="8568" w:type="dxa"/>
            <w:vMerge w:val="restart"/>
            <w:vAlign w:val="center"/>
          </w:tcPr>
          <w:p w:rsidR="00000000" w:rsidRDefault="00FE1FFD">
            <w:pPr>
              <w:jc w:val="center"/>
              <w:rPr>
                <w:rFonts w:ascii="Times New Roman" w:hAnsi="Times New Roman"/>
                <w:bCs/>
                <w:sz w:val="24"/>
              </w:rPr>
            </w:pPr>
            <w:r>
              <w:rPr>
                <w:rFonts w:ascii="Times New Roman" w:hAnsi="Times New Roman"/>
                <w:bCs/>
                <w:sz w:val="24"/>
              </w:rPr>
              <w:t>从事船舶载运包装危险货物进出港口申报人员考核内容及要求</w:t>
            </w:r>
          </w:p>
        </w:tc>
      </w:tr>
      <w:tr w:rsidR="00000000">
        <w:trPr>
          <w:trHeight w:val="579"/>
          <w:jc w:val="center"/>
        </w:trPr>
        <w:tc>
          <w:tcPr>
            <w:tcW w:w="8568" w:type="dxa"/>
            <w:vMerge/>
            <w:vAlign w:val="center"/>
          </w:tcPr>
          <w:p w:rsidR="00000000" w:rsidRDefault="00FE1FFD">
            <w:pPr>
              <w:jc w:val="center"/>
              <w:rPr>
                <w:rFonts w:ascii="Times New Roman" w:hAnsi="Times New Roman"/>
                <w:bCs/>
                <w:sz w:val="24"/>
              </w:rPr>
            </w:pP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第一部分</w:t>
            </w:r>
            <w:r>
              <w:rPr>
                <w:rFonts w:ascii="Times New Roman" w:hAnsi="Times New Roman"/>
                <w:bCs/>
                <w:sz w:val="24"/>
              </w:rPr>
              <w:t xml:space="preserve"> </w:t>
            </w:r>
            <w:r>
              <w:rPr>
                <w:rFonts w:ascii="Times New Roman" w:hAnsi="Times New Roman"/>
                <w:bCs/>
                <w:sz w:val="24"/>
              </w:rPr>
              <w:t>公共基础</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危险货物相关规定</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1.1</w:t>
            </w:r>
            <w:r>
              <w:rPr>
                <w:rFonts w:ascii="Times New Roman" w:hAnsi="Times New Roman"/>
                <w:bCs/>
                <w:sz w:val="24"/>
              </w:rPr>
              <w:t>了解水运危险货物相关的国际公约、规</w:t>
            </w:r>
            <w:r>
              <w:rPr>
                <w:rFonts w:ascii="Times New Roman" w:hAnsi="Times New Roman"/>
                <w:bCs/>
                <w:sz w:val="24"/>
              </w:rPr>
              <w:t>则和国内法规及其对船载危险货物和污染危害性货物的相关要求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1.1.1 </w:t>
            </w:r>
            <w:r>
              <w:rPr>
                <w:rFonts w:ascii="Times New Roman" w:hAnsi="Times New Roman"/>
                <w:bCs/>
                <w:sz w:val="24"/>
              </w:rPr>
              <w:t>了解危险货物水上运输及管理状况</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1.1.2 </w:t>
            </w:r>
            <w:r>
              <w:rPr>
                <w:rFonts w:ascii="Times New Roman" w:hAnsi="Times New Roman"/>
                <w:bCs/>
                <w:sz w:val="24"/>
              </w:rPr>
              <w:t>了解相关国际公约及规则要求：《联合国危险货物运输建议书》、化学品分类及标记全球协调制度（</w:t>
            </w:r>
            <w:r>
              <w:rPr>
                <w:rFonts w:ascii="Times New Roman" w:hAnsi="Times New Roman"/>
                <w:bCs/>
                <w:sz w:val="24"/>
              </w:rPr>
              <w:t>GHS</w:t>
            </w:r>
            <w:r>
              <w:rPr>
                <w:rFonts w:ascii="Times New Roman" w:hAnsi="Times New Roman"/>
                <w:bCs/>
                <w:sz w:val="24"/>
              </w:rPr>
              <w:t>）、《</w:t>
            </w:r>
            <w:r>
              <w:rPr>
                <w:rFonts w:ascii="Times New Roman" w:hAnsi="Times New Roman"/>
                <w:bCs/>
                <w:sz w:val="24"/>
              </w:rPr>
              <w:t>SOLAS74</w:t>
            </w:r>
            <w:r>
              <w:rPr>
                <w:rFonts w:ascii="Times New Roman" w:hAnsi="Times New Roman"/>
                <w:bCs/>
                <w:sz w:val="24"/>
              </w:rPr>
              <w:t>公约》《</w:t>
            </w:r>
            <w:r>
              <w:rPr>
                <w:rFonts w:ascii="Times New Roman" w:hAnsi="Times New Roman"/>
                <w:bCs/>
                <w:sz w:val="24"/>
              </w:rPr>
              <w:t>MARPOL73/78</w:t>
            </w:r>
            <w:r>
              <w:rPr>
                <w:rFonts w:ascii="Times New Roman" w:hAnsi="Times New Roman"/>
                <w:bCs/>
                <w:sz w:val="24"/>
              </w:rPr>
              <w:t>公约》《</w:t>
            </w:r>
            <w:r>
              <w:rPr>
                <w:rFonts w:ascii="Times New Roman" w:hAnsi="Times New Roman"/>
                <w:bCs/>
                <w:sz w:val="24"/>
              </w:rPr>
              <w:t>CLC92</w:t>
            </w:r>
            <w:r>
              <w:rPr>
                <w:rFonts w:ascii="Times New Roman" w:hAnsi="Times New Roman"/>
                <w:bCs/>
                <w:sz w:val="24"/>
              </w:rPr>
              <w:t>公约》《</w:t>
            </w:r>
            <w:r>
              <w:rPr>
                <w:rFonts w:ascii="Times New Roman" w:hAnsi="Times New Roman"/>
                <w:bCs/>
                <w:sz w:val="24"/>
              </w:rPr>
              <w:t>2001</w:t>
            </w:r>
            <w:r>
              <w:rPr>
                <w:rFonts w:ascii="Times New Roman" w:hAnsi="Times New Roman"/>
                <w:bCs/>
                <w:sz w:val="24"/>
              </w:rPr>
              <w:t>年国际燃油污染损害民事责任公约》《</w:t>
            </w:r>
            <w:r>
              <w:rPr>
                <w:rFonts w:ascii="Times New Roman" w:hAnsi="Times New Roman"/>
                <w:bCs/>
                <w:sz w:val="24"/>
              </w:rPr>
              <w:t>IMDG</w:t>
            </w:r>
            <w:r>
              <w:rPr>
                <w:rFonts w:ascii="Times New Roman" w:hAnsi="Times New Roman"/>
                <w:bCs/>
                <w:sz w:val="24"/>
              </w:rPr>
              <w:t>规则》《</w:t>
            </w:r>
            <w:r>
              <w:rPr>
                <w:rFonts w:ascii="Times New Roman" w:hAnsi="Times New Roman"/>
                <w:bCs/>
                <w:sz w:val="24"/>
              </w:rPr>
              <w:t>IMSBC</w:t>
            </w:r>
            <w:r>
              <w:rPr>
                <w:rFonts w:ascii="Times New Roman" w:hAnsi="Times New Roman"/>
                <w:bCs/>
                <w:sz w:val="24"/>
              </w:rPr>
              <w:t>规则》《</w:t>
            </w:r>
            <w:r>
              <w:rPr>
                <w:rFonts w:ascii="Times New Roman" w:hAnsi="Times New Roman"/>
                <w:bCs/>
                <w:sz w:val="24"/>
              </w:rPr>
              <w:t>IBC/BCH</w:t>
            </w:r>
            <w:r>
              <w:rPr>
                <w:rFonts w:ascii="Times New Roman" w:hAnsi="Times New Roman"/>
                <w:bCs/>
                <w:sz w:val="24"/>
              </w:rPr>
              <w:t>规则》《</w:t>
            </w:r>
            <w:r>
              <w:rPr>
                <w:rFonts w:ascii="Times New Roman" w:hAnsi="Times New Roman"/>
                <w:bCs/>
                <w:sz w:val="24"/>
              </w:rPr>
              <w:t>IGC/GC</w:t>
            </w:r>
            <w:r>
              <w:rPr>
                <w:rFonts w:ascii="Times New Roman" w:hAnsi="Times New Roman"/>
                <w:bCs/>
                <w:sz w:val="24"/>
              </w:rPr>
              <w:t>规则》《</w:t>
            </w:r>
            <w:r>
              <w:rPr>
                <w:rFonts w:ascii="Times New Roman" w:hAnsi="Times New Roman"/>
                <w:bCs/>
                <w:sz w:val="24"/>
              </w:rPr>
              <w:t>INF</w:t>
            </w:r>
            <w:r>
              <w:rPr>
                <w:rFonts w:ascii="Times New Roman" w:hAnsi="Times New Roman"/>
                <w:bCs/>
                <w:sz w:val="24"/>
              </w:rPr>
              <w:t>规则》</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1.1.3 </w:t>
            </w:r>
            <w:r>
              <w:rPr>
                <w:rFonts w:ascii="Times New Roman" w:hAnsi="Times New Roman"/>
                <w:bCs/>
                <w:sz w:val="24"/>
              </w:rPr>
              <w:t>了解相关国内法律法规要求：《中华人民共和国海上交</w:t>
            </w:r>
            <w:r>
              <w:rPr>
                <w:rFonts w:ascii="Times New Roman" w:hAnsi="Times New Roman"/>
                <w:bCs/>
                <w:sz w:val="24"/>
              </w:rPr>
              <w:t>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1.2 </w:t>
            </w:r>
            <w:r>
              <w:rPr>
                <w:rFonts w:ascii="Times New Roman" w:hAnsi="Times New Roman"/>
                <w:bCs/>
                <w:sz w:val="24"/>
              </w:rPr>
              <w:t>掌握船载危险货物申报员和集装箱装箱检查员的权利、义务和职责</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1.3 </w:t>
            </w:r>
            <w:r>
              <w:rPr>
                <w:rFonts w:ascii="Times New Roman" w:hAnsi="Times New Roman"/>
                <w:bCs/>
                <w:sz w:val="24"/>
              </w:rPr>
              <w:t>掌握船载危险货物和船载污染危害性货物的申报要求和途径</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熟悉危险货物定义、特性和分类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lastRenderedPageBreak/>
              <w:t xml:space="preserve">  2.1 </w:t>
            </w:r>
            <w:r>
              <w:rPr>
                <w:rFonts w:ascii="Times New Roman" w:hAnsi="Times New Roman"/>
                <w:bCs/>
                <w:sz w:val="24"/>
              </w:rPr>
              <w:t>掌握不同的法律文件中对危险货物、污染危</w:t>
            </w:r>
            <w:r>
              <w:rPr>
                <w:rFonts w:ascii="Times New Roman" w:hAnsi="Times New Roman"/>
                <w:bCs/>
                <w:sz w:val="24"/>
              </w:rPr>
              <w:t>害性货物的定义</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 </w:t>
            </w:r>
            <w:r>
              <w:rPr>
                <w:rFonts w:ascii="Times New Roman" w:hAnsi="Times New Roman"/>
                <w:bCs/>
                <w:sz w:val="24"/>
              </w:rPr>
              <w:t>了解危险货物的特性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2.2.1 </w:t>
            </w:r>
            <w:r>
              <w:rPr>
                <w:rFonts w:ascii="Times New Roman" w:hAnsi="Times New Roman"/>
                <w:bCs/>
                <w:sz w:val="24"/>
              </w:rPr>
              <w:t>危险货物的化学反应特性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2.2.2 </w:t>
            </w:r>
            <w:r>
              <w:rPr>
                <w:rFonts w:ascii="Times New Roman" w:hAnsi="Times New Roman"/>
                <w:bCs/>
                <w:sz w:val="24"/>
              </w:rPr>
              <w:t>危险货物的燃烧、爆炸特性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2.2.3 </w:t>
            </w:r>
            <w:r>
              <w:rPr>
                <w:rFonts w:ascii="Times New Roman" w:hAnsi="Times New Roman"/>
                <w:bCs/>
                <w:sz w:val="24"/>
              </w:rPr>
              <w:t>危险货物的毒害、放射和腐蚀特性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2.2.4 </w:t>
            </w:r>
            <w:r>
              <w:rPr>
                <w:rFonts w:ascii="Times New Roman" w:hAnsi="Times New Roman"/>
                <w:bCs/>
                <w:sz w:val="24"/>
              </w:rPr>
              <w:t>危险货物的污染特性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 </w:t>
            </w:r>
            <w:r>
              <w:rPr>
                <w:rFonts w:ascii="Times New Roman" w:hAnsi="Times New Roman"/>
                <w:bCs/>
                <w:sz w:val="24"/>
              </w:rPr>
              <w:t>掌握各种水路运输形式下的危险货物分类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2.3.1 </w:t>
            </w:r>
            <w:r>
              <w:rPr>
                <w:rFonts w:ascii="Times New Roman" w:hAnsi="Times New Roman"/>
                <w:bCs/>
                <w:sz w:val="24"/>
              </w:rPr>
              <w:t>危险货物的运输形式及对应的公约或规范</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2.3.2 </w:t>
            </w:r>
            <w:r>
              <w:rPr>
                <w:rFonts w:ascii="Times New Roman" w:hAnsi="Times New Roman"/>
                <w:bCs/>
                <w:sz w:val="24"/>
              </w:rPr>
              <w:t>包装危险货物分类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2.3.3 </w:t>
            </w:r>
            <w:r>
              <w:rPr>
                <w:rFonts w:ascii="Times New Roman" w:hAnsi="Times New Roman"/>
                <w:bCs/>
                <w:sz w:val="24"/>
              </w:rPr>
              <w:t>固体散装货物分类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2.3.4 </w:t>
            </w:r>
            <w:r>
              <w:rPr>
                <w:rFonts w:ascii="Times New Roman" w:hAnsi="Times New Roman"/>
                <w:bCs/>
                <w:color w:val="000000"/>
                <w:sz w:val="24"/>
              </w:rPr>
              <w:t>散装油类货</w:t>
            </w:r>
            <w:r>
              <w:rPr>
                <w:rFonts w:ascii="Times New Roman" w:hAnsi="Times New Roman"/>
                <w:bCs/>
                <w:color w:val="000000"/>
                <w:sz w:val="24"/>
              </w:rPr>
              <w:t>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2.3.5 </w:t>
            </w:r>
            <w:r>
              <w:rPr>
                <w:rFonts w:ascii="Times New Roman" w:hAnsi="Times New Roman"/>
                <w:bCs/>
                <w:color w:val="000000"/>
                <w:sz w:val="24"/>
              </w:rPr>
              <w:t>散装液体化学品分类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2.3.6 </w:t>
            </w:r>
            <w:r>
              <w:rPr>
                <w:rFonts w:ascii="Times New Roman" w:hAnsi="Times New Roman"/>
                <w:bCs/>
                <w:color w:val="000000"/>
                <w:sz w:val="24"/>
              </w:rPr>
              <w:t>散装液化气分类</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第二部分</w:t>
            </w:r>
            <w:r>
              <w:rPr>
                <w:rFonts w:ascii="Times New Roman" w:hAnsi="Times New Roman"/>
                <w:bCs/>
                <w:color w:val="000000"/>
                <w:sz w:val="24"/>
              </w:rPr>
              <w:t xml:space="preserve"> </w:t>
            </w:r>
            <w:r>
              <w:rPr>
                <w:rFonts w:ascii="Times New Roman" w:hAnsi="Times New Roman"/>
                <w:bCs/>
                <w:color w:val="000000"/>
                <w:sz w:val="24"/>
              </w:rPr>
              <w:t>包装危险货物</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包装危险货物的分类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1.1 </w:t>
            </w:r>
            <w:r>
              <w:rPr>
                <w:rFonts w:ascii="Times New Roman" w:hAnsi="Times New Roman"/>
                <w:bCs/>
                <w:color w:val="000000"/>
                <w:sz w:val="24"/>
              </w:rPr>
              <w:t>掌握分类原则</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1.2 </w:t>
            </w:r>
            <w:r>
              <w:rPr>
                <w:rFonts w:ascii="Times New Roman" w:hAnsi="Times New Roman"/>
                <w:bCs/>
                <w:color w:val="000000"/>
                <w:sz w:val="24"/>
              </w:rPr>
              <w:t>掌握危险性类别、分类和标志；掌握包装类；掌握类别和分类划分方法；掌握包装类划分方法</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sz w:val="24"/>
              </w:rPr>
              <w:t>联合国编号和正确运输名称的确定</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2.1 </w:t>
            </w:r>
            <w:r>
              <w:rPr>
                <w:rFonts w:ascii="Times New Roman" w:hAnsi="Times New Roman"/>
                <w:bCs/>
                <w:color w:val="000000"/>
                <w:sz w:val="24"/>
              </w:rPr>
              <w:t>掌握联合国编号、正确运输名称及其命名方法</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2.2 </w:t>
            </w:r>
            <w:r>
              <w:rPr>
                <w:rFonts w:ascii="Times New Roman" w:hAnsi="Times New Roman"/>
                <w:bCs/>
                <w:color w:val="000000"/>
                <w:sz w:val="24"/>
              </w:rPr>
              <w:t>掌握货物运输条件鉴定的相关要求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lastRenderedPageBreak/>
              <w:t>3.</w:t>
            </w:r>
            <w:r>
              <w:rPr>
                <w:rFonts w:ascii="Times New Roman" w:hAnsi="Times New Roman"/>
                <w:bCs/>
                <w:color w:val="000000"/>
                <w:sz w:val="24"/>
              </w:rPr>
              <w:t>危险货物的包装</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3.1 </w:t>
            </w:r>
            <w:r>
              <w:rPr>
                <w:rFonts w:ascii="Times New Roman" w:hAnsi="Times New Roman"/>
                <w:bCs/>
                <w:color w:val="000000"/>
                <w:sz w:val="24"/>
              </w:rPr>
              <w:t>掌握包装的基本知识</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3.2 </w:t>
            </w:r>
            <w:r>
              <w:rPr>
                <w:rFonts w:ascii="Times New Roman" w:hAnsi="Times New Roman"/>
                <w:bCs/>
                <w:color w:val="000000"/>
                <w:sz w:val="24"/>
              </w:rPr>
              <w:t>掌握包装导则及特殊规定</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3.3 </w:t>
            </w:r>
            <w:r>
              <w:rPr>
                <w:rFonts w:ascii="Times New Roman" w:hAnsi="Times New Roman"/>
                <w:bCs/>
                <w:color w:val="000000"/>
                <w:sz w:val="24"/>
              </w:rPr>
              <w:t>掌握危险货物包装使用</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3.4 </w:t>
            </w:r>
            <w:r>
              <w:rPr>
                <w:rFonts w:ascii="Times New Roman" w:hAnsi="Times New Roman"/>
                <w:bCs/>
                <w:color w:val="000000"/>
                <w:sz w:val="24"/>
              </w:rPr>
              <w:t>掌握危险货物包装检验管理要求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4.</w:t>
            </w:r>
            <w:r>
              <w:rPr>
                <w:rFonts w:ascii="Times New Roman" w:hAnsi="Times New Roman"/>
                <w:bCs/>
                <w:color w:val="000000"/>
                <w:sz w:val="24"/>
              </w:rPr>
              <w:t>托运程序</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4.1 </w:t>
            </w:r>
            <w:r>
              <w:rPr>
                <w:rFonts w:ascii="Times New Roman" w:hAnsi="Times New Roman"/>
                <w:bCs/>
                <w:color w:val="000000"/>
                <w:sz w:val="24"/>
              </w:rPr>
              <w:t>掌握危险货物托运的相关要求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4.2 </w:t>
            </w:r>
            <w:r>
              <w:rPr>
                <w:rFonts w:ascii="Times New Roman" w:hAnsi="Times New Roman"/>
                <w:bCs/>
                <w:color w:val="000000"/>
                <w:sz w:val="24"/>
              </w:rPr>
              <w:t>掌握危险货物承运的相关要求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4.3 </w:t>
            </w:r>
            <w:r>
              <w:rPr>
                <w:rFonts w:ascii="Times New Roman" w:hAnsi="Times New Roman"/>
                <w:bCs/>
                <w:color w:val="000000"/>
                <w:sz w:val="24"/>
              </w:rPr>
              <w:t>掌握危险货物的标志、标记和标牌的相关要求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5.</w:t>
            </w:r>
            <w:r>
              <w:rPr>
                <w:rFonts w:ascii="Times New Roman" w:hAnsi="Times New Roman"/>
                <w:bCs/>
                <w:color w:val="000000"/>
                <w:sz w:val="24"/>
              </w:rPr>
              <w:t>运输作业</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5.1 </w:t>
            </w:r>
            <w:r>
              <w:rPr>
                <w:rFonts w:ascii="Times New Roman" w:hAnsi="Times New Roman"/>
                <w:bCs/>
                <w:color w:val="000000"/>
                <w:sz w:val="24"/>
              </w:rPr>
              <w:t>掌握积</w:t>
            </w:r>
            <w:proofErr w:type="gramStart"/>
            <w:r>
              <w:rPr>
                <w:rFonts w:ascii="Times New Roman" w:hAnsi="Times New Roman"/>
                <w:bCs/>
                <w:color w:val="000000"/>
                <w:sz w:val="24"/>
              </w:rPr>
              <w:t>载要求</w:t>
            </w:r>
            <w:proofErr w:type="gramEnd"/>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5.2 </w:t>
            </w:r>
            <w:r>
              <w:rPr>
                <w:rFonts w:ascii="Times New Roman" w:hAnsi="Times New Roman"/>
                <w:bCs/>
                <w:color w:val="000000"/>
                <w:sz w:val="24"/>
              </w:rPr>
              <w:t>掌握隔离要求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5.3 </w:t>
            </w:r>
            <w:r>
              <w:rPr>
                <w:rFonts w:ascii="Times New Roman" w:hAnsi="Times New Roman"/>
                <w:bCs/>
                <w:color w:val="000000"/>
                <w:sz w:val="24"/>
              </w:rPr>
              <w:t>掌握特殊作业要求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6.</w:t>
            </w:r>
            <w:r>
              <w:rPr>
                <w:rFonts w:ascii="Times New Roman" w:hAnsi="Times New Roman"/>
                <w:bCs/>
                <w:color w:val="000000"/>
                <w:sz w:val="24"/>
              </w:rPr>
              <w:t>掌握主管机关批准运输有关知识</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7.</w:t>
            </w:r>
            <w:r>
              <w:rPr>
                <w:rFonts w:ascii="Times New Roman" w:hAnsi="Times New Roman"/>
                <w:bCs/>
                <w:color w:val="000000"/>
                <w:sz w:val="24"/>
              </w:rPr>
              <w:t>熟悉《</w:t>
            </w:r>
            <w:r>
              <w:rPr>
                <w:rFonts w:ascii="Times New Roman" w:hAnsi="Times New Roman"/>
                <w:bCs/>
                <w:sz w:val="24"/>
              </w:rPr>
              <w:t>IMDG</w:t>
            </w:r>
            <w:r>
              <w:rPr>
                <w:rFonts w:ascii="Times New Roman" w:hAnsi="Times New Roman"/>
                <w:bCs/>
                <w:sz w:val="24"/>
              </w:rPr>
              <w:t>规则</w:t>
            </w:r>
            <w:r>
              <w:rPr>
                <w:rFonts w:ascii="Times New Roman" w:hAnsi="Times New Roman"/>
                <w:bCs/>
                <w:color w:val="000000"/>
                <w:sz w:val="24"/>
              </w:rPr>
              <w:t>》和《</w:t>
            </w:r>
            <w:r>
              <w:rPr>
                <w:rFonts w:ascii="Times New Roman" w:hAnsi="Times New Roman"/>
                <w:bCs/>
                <w:sz w:val="24"/>
              </w:rPr>
              <w:t>水路危险货物运输规则</w:t>
            </w:r>
            <w:r>
              <w:rPr>
                <w:rFonts w:ascii="Times New Roman" w:hAnsi="Times New Roman"/>
                <w:bCs/>
                <w:color w:val="000000"/>
                <w:sz w:val="24"/>
              </w:rPr>
              <w:t>》的使用</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8.</w:t>
            </w:r>
            <w:r>
              <w:rPr>
                <w:rFonts w:ascii="Times New Roman" w:hAnsi="Times New Roman"/>
                <w:bCs/>
                <w:color w:val="000000"/>
                <w:sz w:val="24"/>
              </w:rPr>
              <w:t>包装危险货物申报实务</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8.1 </w:t>
            </w:r>
            <w:r>
              <w:rPr>
                <w:rFonts w:ascii="Times New Roman" w:hAnsi="Times New Roman"/>
                <w:bCs/>
                <w:color w:val="000000"/>
                <w:sz w:val="24"/>
              </w:rPr>
              <w:t>掌握托运危险货物、船载危险货物申报</w:t>
            </w:r>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8.2 </w:t>
            </w:r>
            <w:r>
              <w:rPr>
                <w:rFonts w:ascii="Times New Roman" w:hAnsi="Times New Roman"/>
                <w:bCs/>
                <w:color w:val="000000"/>
                <w:sz w:val="24"/>
              </w:rPr>
              <w:t>掌握申报相关单证的要求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8.3 </w:t>
            </w:r>
            <w:r>
              <w:rPr>
                <w:rFonts w:ascii="Times New Roman" w:hAnsi="Times New Roman"/>
                <w:bCs/>
                <w:color w:val="000000"/>
                <w:sz w:val="24"/>
              </w:rPr>
              <w:t>掌握申报单填写要素</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8.4 </w:t>
            </w:r>
            <w:r>
              <w:rPr>
                <w:rFonts w:ascii="Times New Roman" w:hAnsi="Times New Roman"/>
                <w:bCs/>
                <w:color w:val="000000"/>
                <w:sz w:val="24"/>
              </w:rPr>
              <w:t>掌握货物适运、船舶适装、</w:t>
            </w:r>
            <w:proofErr w:type="gramStart"/>
            <w:r>
              <w:rPr>
                <w:rFonts w:ascii="Times New Roman" w:hAnsi="Times New Roman"/>
                <w:bCs/>
                <w:color w:val="000000"/>
                <w:sz w:val="24"/>
              </w:rPr>
              <w:t>码头适靠审核</w:t>
            </w:r>
            <w:proofErr w:type="gramEnd"/>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8.5 </w:t>
            </w:r>
            <w:r>
              <w:rPr>
                <w:rFonts w:ascii="Times New Roman" w:hAnsi="Times New Roman"/>
                <w:bCs/>
                <w:color w:val="000000"/>
                <w:sz w:val="24"/>
              </w:rPr>
              <w:t>书面申报或网上申报实操</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lastRenderedPageBreak/>
              <w:t>第三部分</w:t>
            </w:r>
            <w:r>
              <w:rPr>
                <w:rFonts w:ascii="Times New Roman" w:hAnsi="Times New Roman"/>
                <w:bCs/>
                <w:color w:val="000000"/>
                <w:sz w:val="24"/>
              </w:rPr>
              <w:t xml:space="preserve"> </w:t>
            </w:r>
            <w:r>
              <w:rPr>
                <w:rFonts w:ascii="Times New Roman" w:hAnsi="Times New Roman"/>
                <w:bCs/>
                <w:color w:val="000000"/>
                <w:sz w:val="24"/>
              </w:rPr>
              <w:t>集装箱装运危险货物运输</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基本知识</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1.1 </w:t>
            </w:r>
            <w:r>
              <w:rPr>
                <w:rFonts w:ascii="Times New Roman" w:hAnsi="Times New Roman"/>
                <w:bCs/>
                <w:color w:val="000000"/>
                <w:sz w:val="24"/>
              </w:rPr>
              <w:t>掌握集装箱类型</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1.2 </w:t>
            </w:r>
            <w:r>
              <w:rPr>
                <w:rFonts w:ascii="Times New Roman" w:hAnsi="Times New Roman"/>
                <w:bCs/>
                <w:color w:val="000000"/>
                <w:sz w:val="24"/>
              </w:rPr>
              <w:t>掌握集装箱结构</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1.3 </w:t>
            </w:r>
            <w:r>
              <w:rPr>
                <w:rFonts w:ascii="Times New Roman" w:hAnsi="Times New Roman"/>
                <w:bCs/>
                <w:color w:val="000000"/>
                <w:sz w:val="24"/>
              </w:rPr>
              <w:t>掌握集装箱规格及标准集装箱（</w:t>
            </w:r>
            <w:r>
              <w:rPr>
                <w:rFonts w:ascii="Times New Roman" w:hAnsi="Times New Roman"/>
                <w:bCs/>
                <w:color w:val="000000"/>
                <w:sz w:val="24"/>
              </w:rPr>
              <w:t>TEU</w:t>
            </w:r>
            <w:r>
              <w:rPr>
                <w:rFonts w:ascii="Times New Roman" w:hAnsi="Times New Roman"/>
                <w:bCs/>
                <w:color w:val="000000"/>
                <w:sz w:val="24"/>
              </w:rPr>
              <w:t>）</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1.4 </w:t>
            </w:r>
            <w:r>
              <w:rPr>
                <w:rFonts w:ascii="Times New Roman" w:hAnsi="Times New Roman"/>
                <w:bCs/>
                <w:color w:val="000000"/>
                <w:sz w:val="24"/>
              </w:rPr>
              <w:t>掌握集装箱自身箱体标记</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1.5 </w:t>
            </w:r>
            <w:r>
              <w:rPr>
                <w:rFonts w:ascii="Times New Roman" w:hAnsi="Times New Roman"/>
                <w:bCs/>
                <w:color w:val="000000"/>
                <w:sz w:val="24"/>
              </w:rPr>
              <w:t>掌握集装箱在船上积</w:t>
            </w:r>
            <w:proofErr w:type="gramStart"/>
            <w:r>
              <w:rPr>
                <w:rFonts w:ascii="Times New Roman" w:hAnsi="Times New Roman"/>
                <w:bCs/>
                <w:color w:val="000000"/>
                <w:sz w:val="24"/>
              </w:rPr>
              <w:t>载位置</w:t>
            </w:r>
            <w:proofErr w:type="gramEnd"/>
            <w:r>
              <w:rPr>
                <w:rFonts w:ascii="Times New Roman" w:hAnsi="Times New Roman"/>
                <w:bCs/>
                <w:color w:val="000000"/>
                <w:sz w:val="24"/>
              </w:rPr>
              <w:t>的表示方法</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1.6 </w:t>
            </w:r>
            <w:r>
              <w:rPr>
                <w:rFonts w:ascii="Times New Roman" w:hAnsi="Times New Roman"/>
                <w:bCs/>
                <w:color w:val="000000"/>
                <w:sz w:val="24"/>
              </w:rPr>
              <w:t>掌握安全合格牌照</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color w:val="000000"/>
                <w:sz w:val="24"/>
              </w:rPr>
              <w:t>集装箱的标记、标志和标牌</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第四部分</w:t>
            </w:r>
            <w:r>
              <w:rPr>
                <w:rFonts w:ascii="Times New Roman" w:hAnsi="Times New Roman"/>
                <w:bCs/>
                <w:color w:val="000000"/>
                <w:sz w:val="24"/>
              </w:rPr>
              <w:t xml:space="preserve"> </w:t>
            </w:r>
            <w:r>
              <w:rPr>
                <w:rFonts w:ascii="Times New Roman" w:hAnsi="Times New Roman"/>
                <w:bCs/>
                <w:color w:val="000000"/>
                <w:sz w:val="24"/>
              </w:rPr>
              <w:t>危险货物事故</w:t>
            </w:r>
            <w:r>
              <w:rPr>
                <w:rFonts w:ascii="Times New Roman" w:hAnsi="Times New Roman"/>
                <w:bCs/>
                <w:color w:val="000000"/>
                <w:sz w:val="24"/>
              </w:rPr>
              <w:t>应急</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了解各种运输形式下的危险货物事故应急处理技术和处理原则</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color w:val="000000"/>
                <w:sz w:val="24"/>
              </w:rPr>
              <w:t>了解危险货物事故报告职责、程序及内容</w:t>
            </w:r>
          </w:p>
        </w:tc>
      </w:tr>
    </w:tbl>
    <w:p w:rsidR="00000000" w:rsidRDefault="00FE1FFD">
      <w:pPr>
        <w:ind w:firstLineChars="200" w:firstLine="632"/>
        <w:rPr>
          <w:rFonts w:ascii="Times New Roman" w:hAnsi="Times New Roman"/>
          <w:b/>
          <w:sz w:val="24"/>
        </w:rPr>
      </w:pPr>
      <w:r>
        <w:rPr>
          <w:rFonts w:ascii="Times New Roman" w:hAnsi="Times New Roman"/>
          <w:szCs w:val="32"/>
        </w:rPr>
        <w:t>（二）从事船舶载运散装固体危险货物进出港口申报人员考核内容及要求见下表：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000000">
        <w:trPr>
          <w:trHeight w:val="579"/>
          <w:jc w:val="center"/>
        </w:trPr>
        <w:tc>
          <w:tcPr>
            <w:tcW w:w="8568" w:type="dxa"/>
            <w:vMerge w:val="restart"/>
            <w:vAlign w:val="center"/>
          </w:tcPr>
          <w:p w:rsidR="00000000" w:rsidRDefault="00FE1FFD">
            <w:pPr>
              <w:jc w:val="center"/>
              <w:rPr>
                <w:rFonts w:ascii="Times New Roman" w:hAnsi="Times New Roman"/>
                <w:bCs/>
                <w:sz w:val="24"/>
              </w:rPr>
            </w:pPr>
            <w:r>
              <w:rPr>
                <w:rFonts w:ascii="Times New Roman" w:hAnsi="Times New Roman"/>
                <w:bCs/>
                <w:sz w:val="24"/>
              </w:rPr>
              <w:t>从事船舶载运散装固体危险货物进出港口申报人员考核内容及要求</w:t>
            </w:r>
          </w:p>
        </w:tc>
      </w:tr>
      <w:tr w:rsidR="00000000">
        <w:trPr>
          <w:trHeight w:val="579"/>
          <w:jc w:val="center"/>
        </w:trPr>
        <w:tc>
          <w:tcPr>
            <w:tcW w:w="8568" w:type="dxa"/>
            <w:vMerge/>
            <w:vAlign w:val="center"/>
          </w:tcPr>
          <w:p w:rsidR="00000000" w:rsidRDefault="00FE1FFD">
            <w:pPr>
              <w:jc w:val="center"/>
              <w:rPr>
                <w:rFonts w:ascii="Times New Roman" w:hAnsi="Times New Roman"/>
                <w:bCs/>
                <w:sz w:val="24"/>
              </w:rPr>
            </w:pP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第一部分</w:t>
            </w:r>
            <w:r>
              <w:rPr>
                <w:rFonts w:ascii="Times New Roman" w:hAnsi="Times New Roman"/>
                <w:bCs/>
                <w:sz w:val="24"/>
              </w:rPr>
              <w:t xml:space="preserve"> </w:t>
            </w:r>
            <w:r>
              <w:rPr>
                <w:rFonts w:ascii="Times New Roman" w:hAnsi="Times New Roman"/>
                <w:bCs/>
                <w:sz w:val="24"/>
              </w:rPr>
              <w:t>公共基础</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危险货物相关规定</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1.1</w:t>
            </w:r>
            <w:r>
              <w:rPr>
                <w:rFonts w:ascii="Times New Roman" w:hAnsi="Times New Roman"/>
                <w:bCs/>
                <w:sz w:val="24"/>
              </w:rPr>
              <w:t>了解水运危险货物相关的国际公约、规则和国内法规及其对船载危险货物和污染危害性货物的相关要求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1.1.1 </w:t>
            </w:r>
            <w:r>
              <w:rPr>
                <w:rFonts w:ascii="Times New Roman" w:hAnsi="Times New Roman"/>
                <w:bCs/>
                <w:sz w:val="24"/>
              </w:rPr>
              <w:t>了解危险货物水上运输及管理状况</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lastRenderedPageBreak/>
              <w:t xml:space="preserve">     1.1.2 </w:t>
            </w:r>
            <w:r>
              <w:rPr>
                <w:rFonts w:ascii="Times New Roman" w:hAnsi="Times New Roman"/>
                <w:bCs/>
                <w:sz w:val="24"/>
              </w:rPr>
              <w:t>了解相关国际公约及规则要求：《联合</w:t>
            </w:r>
            <w:r>
              <w:rPr>
                <w:rFonts w:ascii="Times New Roman" w:hAnsi="Times New Roman"/>
                <w:bCs/>
                <w:sz w:val="24"/>
              </w:rPr>
              <w:t>国危险货物运输建议书》、化学品分类及标记全球协调制度（</w:t>
            </w:r>
            <w:r>
              <w:rPr>
                <w:rFonts w:ascii="Times New Roman" w:hAnsi="Times New Roman"/>
                <w:bCs/>
                <w:sz w:val="24"/>
              </w:rPr>
              <w:t>GHS</w:t>
            </w:r>
            <w:r>
              <w:rPr>
                <w:rFonts w:ascii="Times New Roman" w:hAnsi="Times New Roman"/>
                <w:bCs/>
                <w:sz w:val="24"/>
              </w:rPr>
              <w:t>）、《</w:t>
            </w:r>
            <w:r>
              <w:rPr>
                <w:rFonts w:ascii="Times New Roman" w:hAnsi="Times New Roman"/>
                <w:bCs/>
                <w:sz w:val="24"/>
              </w:rPr>
              <w:t>SOLAS74</w:t>
            </w:r>
            <w:r>
              <w:rPr>
                <w:rFonts w:ascii="Times New Roman" w:hAnsi="Times New Roman"/>
                <w:bCs/>
                <w:sz w:val="24"/>
              </w:rPr>
              <w:t>公约》《</w:t>
            </w:r>
            <w:r>
              <w:rPr>
                <w:rFonts w:ascii="Times New Roman" w:hAnsi="Times New Roman"/>
                <w:bCs/>
                <w:sz w:val="24"/>
              </w:rPr>
              <w:t>MARPOL73/78</w:t>
            </w:r>
            <w:r>
              <w:rPr>
                <w:rFonts w:ascii="Times New Roman" w:hAnsi="Times New Roman"/>
                <w:bCs/>
                <w:sz w:val="24"/>
              </w:rPr>
              <w:t>公约》《</w:t>
            </w:r>
            <w:r>
              <w:rPr>
                <w:rFonts w:ascii="Times New Roman" w:hAnsi="Times New Roman"/>
                <w:bCs/>
                <w:sz w:val="24"/>
              </w:rPr>
              <w:t>CLC92</w:t>
            </w:r>
            <w:r>
              <w:rPr>
                <w:rFonts w:ascii="Times New Roman" w:hAnsi="Times New Roman"/>
                <w:bCs/>
                <w:sz w:val="24"/>
              </w:rPr>
              <w:t>公约》《</w:t>
            </w:r>
            <w:r>
              <w:rPr>
                <w:rFonts w:ascii="Times New Roman" w:hAnsi="Times New Roman"/>
                <w:bCs/>
                <w:sz w:val="24"/>
              </w:rPr>
              <w:t>2001</w:t>
            </w:r>
            <w:r>
              <w:rPr>
                <w:rFonts w:ascii="Times New Roman" w:hAnsi="Times New Roman"/>
                <w:bCs/>
                <w:sz w:val="24"/>
              </w:rPr>
              <w:t>年国际燃油污染损害民事责任公约》《</w:t>
            </w:r>
            <w:r>
              <w:rPr>
                <w:rFonts w:ascii="Times New Roman" w:hAnsi="Times New Roman"/>
                <w:bCs/>
                <w:sz w:val="24"/>
              </w:rPr>
              <w:t>IMDG</w:t>
            </w:r>
            <w:r>
              <w:rPr>
                <w:rFonts w:ascii="Times New Roman" w:hAnsi="Times New Roman"/>
                <w:bCs/>
                <w:sz w:val="24"/>
              </w:rPr>
              <w:t>规则》《</w:t>
            </w:r>
            <w:r>
              <w:rPr>
                <w:rFonts w:ascii="Times New Roman" w:hAnsi="Times New Roman"/>
                <w:bCs/>
                <w:sz w:val="24"/>
              </w:rPr>
              <w:t>IMSBC</w:t>
            </w:r>
            <w:r>
              <w:rPr>
                <w:rFonts w:ascii="Times New Roman" w:hAnsi="Times New Roman"/>
                <w:bCs/>
                <w:sz w:val="24"/>
              </w:rPr>
              <w:t>规则》《</w:t>
            </w:r>
            <w:r>
              <w:rPr>
                <w:rFonts w:ascii="Times New Roman" w:hAnsi="Times New Roman"/>
                <w:bCs/>
                <w:sz w:val="24"/>
              </w:rPr>
              <w:t>IBC/BCH</w:t>
            </w:r>
            <w:r>
              <w:rPr>
                <w:rFonts w:ascii="Times New Roman" w:hAnsi="Times New Roman"/>
                <w:bCs/>
                <w:sz w:val="24"/>
              </w:rPr>
              <w:t>规则》《</w:t>
            </w:r>
            <w:r>
              <w:rPr>
                <w:rFonts w:ascii="Times New Roman" w:hAnsi="Times New Roman"/>
                <w:bCs/>
                <w:sz w:val="24"/>
              </w:rPr>
              <w:t>IGC/GC</w:t>
            </w:r>
            <w:r>
              <w:rPr>
                <w:rFonts w:ascii="Times New Roman" w:hAnsi="Times New Roman"/>
                <w:bCs/>
                <w:sz w:val="24"/>
              </w:rPr>
              <w:t>规则》《</w:t>
            </w:r>
            <w:r>
              <w:rPr>
                <w:rFonts w:ascii="Times New Roman" w:hAnsi="Times New Roman"/>
                <w:bCs/>
                <w:sz w:val="24"/>
              </w:rPr>
              <w:t>INF</w:t>
            </w:r>
            <w:r>
              <w:rPr>
                <w:rFonts w:ascii="Times New Roman" w:hAnsi="Times New Roman"/>
                <w:bCs/>
                <w:sz w:val="24"/>
              </w:rPr>
              <w:t>规则》</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1.1.3 </w:t>
            </w:r>
            <w:r>
              <w:rPr>
                <w:rFonts w:ascii="Times New Roman" w:hAnsi="Times New Roman"/>
                <w:bCs/>
                <w:sz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w:t>
            </w:r>
            <w:r>
              <w:rPr>
                <w:rFonts w:ascii="Times New Roman" w:hAnsi="Times New Roman"/>
                <w:bCs/>
                <w:sz w:val="24"/>
              </w:rPr>
              <w:t>舶载运危险货物安全监督管理规定》《中华人民共和国防治船舶污染内河水域环境管理规定》等法律法规及其配套规章和规范性文件</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1.2 </w:t>
            </w:r>
            <w:r>
              <w:rPr>
                <w:rFonts w:ascii="Times New Roman" w:hAnsi="Times New Roman"/>
                <w:bCs/>
                <w:sz w:val="24"/>
              </w:rPr>
              <w:t>掌握船载危险货物申报员和集装箱装箱检查员的权利、义务和职责</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1.3 </w:t>
            </w:r>
            <w:r>
              <w:rPr>
                <w:rFonts w:ascii="Times New Roman" w:hAnsi="Times New Roman"/>
                <w:bCs/>
                <w:sz w:val="24"/>
              </w:rPr>
              <w:t>掌握船载危险货物和船载污染危害性货物的申报要求和途径</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熟悉危险货物定义、特性和分类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2.1 </w:t>
            </w:r>
            <w:r>
              <w:rPr>
                <w:rFonts w:ascii="Times New Roman" w:hAnsi="Times New Roman"/>
                <w:bCs/>
                <w:sz w:val="24"/>
              </w:rPr>
              <w:t>掌握不同的法律文件中对危险货物、污染危害性货物的定义</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 </w:t>
            </w:r>
            <w:r>
              <w:rPr>
                <w:rFonts w:ascii="Times New Roman" w:hAnsi="Times New Roman"/>
                <w:bCs/>
                <w:sz w:val="24"/>
              </w:rPr>
              <w:t>了解危险货物的特性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2.2.1 </w:t>
            </w:r>
            <w:r>
              <w:rPr>
                <w:rFonts w:ascii="Times New Roman" w:hAnsi="Times New Roman"/>
                <w:bCs/>
                <w:sz w:val="24"/>
              </w:rPr>
              <w:t>危险货物的化学反应特性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2.2.2 </w:t>
            </w:r>
            <w:r>
              <w:rPr>
                <w:rFonts w:ascii="Times New Roman" w:hAnsi="Times New Roman"/>
                <w:bCs/>
                <w:sz w:val="24"/>
              </w:rPr>
              <w:t>危险货物的燃烧、爆炸特性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w:t>
            </w:r>
            <w:r>
              <w:rPr>
                <w:rFonts w:ascii="Times New Roman" w:hAnsi="Times New Roman"/>
                <w:bCs/>
                <w:sz w:val="24"/>
              </w:rPr>
              <w:t xml:space="preserve">2.2.3 </w:t>
            </w:r>
            <w:r>
              <w:rPr>
                <w:rFonts w:ascii="Times New Roman" w:hAnsi="Times New Roman"/>
                <w:bCs/>
                <w:sz w:val="24"/>
              </w:rPr>
              <w:t>危险货物的毒害、放射和腐蚀特性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2.2.4 </w:t>
            </w:r>
            <w:r>
              <w:rPr>
                <w:rFonts w:ascii="Times New Roman" w:hAnsi="Times New Roman"/>
                <w:bCs/>
                <w:sz w:val="24"/>
              </w:rPr>
              <w:t>危险货物的污染特性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 </w:t>
            </w:r>
            <w:r>
              <w:rPr>
                <w:rFonts w:ascii="Times New Roman" w:hAnsi="Times New Roman"/>
                <w:bCs/>
                <w:sz w:val="24"/>
              </w:rPr>
              <w:t>掌握各种水路运输形式下的危险货物分类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2.3.1 </w:t>
            </w:r>
            <w:r>
              <w:rPr>
                <w:rFonts w:ascii="Times New Roman" w:hAnsi="Times New Roman"/>
                <w:bCs/>
                <w:sz w:val="24"/>
              </w:rPr>
              <w:t>危险货物的运输形式及对应的公约或规范</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2.3.2 </w:t>
            </w:r>
            <w:r>
              <w:rPr>
                <w:rFonts w:ascii="Times New Roman" w:hAnsi="Times New Roman"/>
                <w:bCs/>
                <w:sz w:val="24"/>
              </w:rPr>
              <w:t>包装危险货物分类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lastRenderedPageBreak/>
              <w:t xml:space="preserve">       2.3.3 </w:t>
            </w:r>
            <w:r>
              <w:rPr>
                <w:rFonts w:ascii="Times New Roman" w:hAnsi="Times New Roman"/>
                <w:bCs/>
                <w:sz w:val="24"/>
              </w:rPr>
              <w:t>固体散装货物分类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2.3.4 </w:t>
            </w:r>
            <w:r>
              <w:rPr>
                <w:rFonts w:ascii="Times New Roman" w:hAnsi="Times New Roman"/>
                <w:bCs/>
                <w:color w:val="000000"/>
                <w:sz w:val="24"/>
              </w:rPr>
              <w:t>散装油类货物分类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2.3.5 </w:t>
            </w:r>
            <w:r>
              <w:rPr>
                <w:rFonts w:ascii="Times New Roman" w:hAnsi="Times New Roman"/>
                <w:bCs/>
                <w:color w:val="000000"/>
                <w:sz w:val="24"/>
              </w:rPr>
              <w:t>散装液体化学品分类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2.3.6 </w:t>
            </w:r>
            <w:r>
              <w:rPr>
                <w:rFonts w:ascii="Times New Roman" w:hAnsi="Times New Roman"/>
                <w:bCs/>
                <w:color w:val="000000"/>
                <w:sz w:val="24"/>
              </w:rPr>
              <w:t>散装液化气分类</w:t>
            </w: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第二部分</w:t>
            </w:r>
            <w:r>
              <w:rPr>
                <w:rFonts w:ascii="Times New Roman" w:hAnsi="Times New Roman"/>
                <w:bCs/>
                <w:sz w:val="24"/>
              </w:rPr>
              <w:t xml:space="preserve"> </w:t>
            </w:r>
            <w:r>
              <w:rPr>
                <w:rFonts w:ascii="Times New Roman" w:hAnsi="Times New Roman"/>
                <w:bCs/>
                <w:sz w:val="24"/>
              </w:rPr>
              <w:t>固体散装货物运输</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基本知识</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 </w:t>
            </w:r>
            <w:r>
              <w:rPr>
                <w:rFonts w:ascii="Times New Roman" w:hAnsi="Times New Roman"/>
                <w:bCs/>
                <w:sz w:val="24"/>
              </w:rPr>
              <w:t>了解相关规则</w:t>
            </w:r>
            <w:r>
              <w:rPr>
                <w:rFonts w:ascii="Times New Roman" w:hAnsi="Times New Roman"/>
                <w:bCs/>
                <w:sz w:val="24"/>
              </w:rPr>
              <w:t>及国内相关规定</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1.2 </w:t>
            </w:r>
            <w:r>
              <w:rPr>
                <w:rFonts w:ascii="Times New Roman" w:hAnsi="Times New Roman"/>
                <w:bCs/>
                <w:sz w:val="24"/>
              </w:rPr>
              <w:t>掌握固体散货运输中常用术语</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1.3 </w:t>
            </w:r>
            <w:r>
              <w:rPr>
                <w:rFonts w:ascii="Times New Roman" w:hAnsi="Times New Roman"/>
                <w:bCs/>
                <w:sz w:val="24"/>
              </w:rPr>
              <w:t>了解固体散装货物危害特性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1.4 </w:t>
            </w:r>
            <w:r>
              <w:rPr>
                <w:rFonts w:ascii="Times New Roman" w:hAnsi="Times New Roman"/>
                <w:bCs/>
                <w:sz w:val="24"/>
              </w:rPr>
              <w:t>掌握固体散装货物的分组（具体分组的评估要求、未列明的评估要求）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1.5 </w:t>
            </w:r>
            <w:r>
              <w:rPr>
                <w:rFonts w:ascii="Times New Roman" w:hAnsi="Times New Roman"/>
                <w:bCs/>
                <w:sz w:val="24"/>
              </w:rPr>
              <w:t>掌握固体散装货物运输要求（水分极限、含水量证明及其检测要求）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申报实务</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2.1 </w:t>
            </w:r>
            <w:r>
              <w:rPr>
                <w:rFonts w:ascii="Times New Roman" w:hAnsi="Times New Roman"/>
                <w:bCs/>
                <w:color w:val="000000"/>
                <w:sz w:val="24"/>
              </w:rPr>
              <w:t>掌握申报相关单证的要求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2.2 </w:t>
            </w:r>
            <w:r>
              <w:rPr>
                <w:rFonts w:ascii="Times New Roman" w:hAnsi="Times New Roman"/>
                <w:bCs/>
                <w:color w:val="000000"/>
                <w:sz w:val="24"/>
              </w:rPr>
              <w:t>掌握申报单填写要素</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 </w:t>
            </w:r>
            <w:r>
              <w:rPr>
                <w:rFonts w:ascii="Times New Roman" w:hAnsi="Times New Roman"/>
                <w:bCs/>
                <w:color w:val="000000"/>
                <w:sz w:val="24"/>
              </w:rPr>
              <w:t>掌握货物适运、船舶适装、</w:t>
            </w:r>
            <w:proofErr w:type="gramStart"/>
            <w:r>
              <w:rPr>
                <w:rFonts w:ascii="Times New Roman" w:hAnsi="Times New Roman"/>
                <w:bCs/>
                <w:color w:val="000000"/>
                <w:sz w:val="24"/>
              </w:rPr>
              <w:t>码头适靠审核</w:t>
            </w:r>
            <w:proofErr w:type="gramEnd"/>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2.4 </w:t>
            </w:r>
            <w:r>
              <w:rPr>
                <w:rFonts w:ascii="Times New Roman" w:hAnsi="Times New Roman"/>
                <w:bCs/>
                <w:color w:val="000000"/>
                <w:sz w:val="24"/>
              </w:rPr>
              <w:t>书面申报或网上申报实操</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第三部分</w:t>
            </w:r>
            <w:r>
              <w:rPr>
                <w:rFonts w:ascii="Times New Roman" w:hAnsi="Times New Roman"/>
                <w:bCs/>
                <w:color w:val="000000"/>
                <w:sz w:val="24"/>
              </w:rPr>
              <w:t xml:space="preserve"> </w:t>
            </w:r>
            <w:r>
              <w:rPr>
                <w:rFonts w:ascii="Times New Roman" w:hAnsi="Times New Roman"/>
                <w:bCs/>
                <w:color w:val="000000"/>
                <w:sz w:val="24"/>
              </w:rPr>
              <w:t>危险货物事故应急</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了解各种运输形式下的危险货物事故应急处理技</w:t>
            </w:r>
            <w:r>
              <w:rPr>
                <w:rFonts w:ascii="Times New Roman" w:hAnsi="Times New Roman"/>
                <w:bCs/>
                <w:color w:val="000000"/>
                <w:sz w:val="24"/>
              </w:rPr>
              <w:t>术和处理原则</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color w:val="000000"/>
                <w:sz w:val="24"/>
              </w:rPr>
              <w:t>了解危险货物事故报告职责、程序及内容</w:t>
            </w:r>
          </w:p>
        </w:tc>
      </w:tr>
    </w:tbl>
    <w:p w:rsidR="00000000" w:rsidRDefault="00FE1FFD">
      <w:pPr>
        <w:ind w:firstLineChars="200" w:firstLine="632"/>
        <w:rPr>
          <w:rFonts w:ascii="Times New Roman" w:hAnsi="Times New Roman"/>
          <w:szCs w:val="32"/>
        </w:rPr>
      </w:pPr>
      <w:r>
        <w:rPr>
          <w:rFonts w:ascii="Times New Roman" w:hAnsi="Times New Roman"/>
          <w:szCs w:val="32"/>
        </w:rPr>
        <w:t>（三）从事船舶载运散装液体危险货物进出港口申报人员考核内容及要求见下表：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000000">
        <w:trPr>
          <w:trHeight w:val="579"/>
          <w:jc w:val="center"/>
        </w:trPr>
        <w:tc>
          <w:tcPr>
            <w:tcW w:w="8568" w:type="dxa"/>
            <w:vMerge w:val="restart"/>
            <w:vAlign w:val="center"/>
          </w:tcPr>
          <w:p w:rsidR="00000000" w:rsidRDefault="00FE1FFD">
            <w:pPr>
              <w:jc w:val="center"/>
              <w:rPr>
                <w:rFonts w:ascii="Times New Roman" w:hAnsi="Times New Roman"/>
                <w:bCs/>
                <w:sz w:val="24"/>
              </w:rPr>
            </w:pPr>
            <w:r>
              <w:rPr>
                <w:rFonts w:ascii="Times New Roman" w:hAnsi="Times New Roman"/>
                <w:bCs/>
                <w:sz w:val="24"/>
              </w:rPr>
              <w:lastRenderedPageBreak/>
              <w:t>从事船舶载运散装液体危险货物进出港口申报人员考核内容及要求</w:t>
            </w:r>
          </w:p>
        </w:tc>
      </w:tr>
      <w:tr w:rsidR="00000000">
        <w:trPr>
          <w:trHeight w:val="579"/>
          <w:jc w:val="center"/>
        </w:trPr>
        <w:tc>
          <w:tcPr>
            <w:tcW w:w="8568" w:type="dxa"/>
            <w:vMerge/>
            <w:vAlign w:val="center"/>
          </w:tcPr>
          <w:p w:rsidR="00000000" w:rsidRDefault="00FE1FFD">
            <w:pPr>
              <w:jc w:val="center"/>
              <w:rPr>
                <w:rFonts w:ascii="Times New Roman" w:hAnsi="Times New Roman"/>
                <w:bCs/>
                <w:sz w:val="24"/>
              </w:rPr>
            </w:pP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第一部分</w:t>
            </w:r>
            <w:r>
              <w:rPr>
                <w:rFonts w:ascii="Times New Roman" w:hAnsi="Times New Roman"/>
                <w:bCs/>
                <w:sz w:val="24"/>
              </w:rPr>
              <w:t xml:space="preserve"> </w:t>
            </w:r>
            <w:r>
              <w:rPr>
                <w:rFonts w:ascii="Times New Roman" w:hAnsi="Times New Roman"/>
                <w:bCs/>
                <w:sz w:val="24"/>
              </w:rPr>
              <w:t>公共基础</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危险货物相关规定</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1.1</w:t>
            </w:r>
            <w:r>
              <w:rPr>
                <w:rFonts w:ascii="Times New Roman" w:hAnsi="Times New Roman"/>
                <w:bCs/>
                <w:sz w:val="24"/>
              </w:rPr>
              <w:t>了解水运危险货物相关的国际公约、规则和国内法规及其对船载危险货物和污染危害性货物的相关要求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1.1.1 </w:t>
            </w:r>
            <w:r>
              <w:rPr>
                <w:rFonts w:ascii="Times New Roman" w:hAnsi="Times New Roman"/>
                <w:bCs/>
                <w:sz w:val="24"/>
              </w:rPr>
              <w:t>了解危险货物水上运输及管理状况</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1.1.2 </w:t>
            </w:r>
            <w:r>
              <w:rPr>
                <w:rFonts w:ascii="Times New Roman" w:hAnsi="Times New Roman"/>
                <w:bCs/>
                <w:sz w:val="24"/>
              </w:rPr>
              <w:t>了解相关国际公约及规则要求：《联合国危险货物运输建议书》、化学品分类及标记全球协调制度（</w:t>
            </w:r>
            <w:r>
              <w:rPr>
                <w:rFonts w:ascii="Times New Roman" w:hAnsi="Times New Roman"/>
                <w:bCs/>
                <w:sz w:val="24"/>
              </w:rPr>
              <w:t>GHS</w:t>
            </w:r>
            <w:r>
              <w:rPr>
                <w:rFonts w:ascii="Times New Roman" w:hAnsi="Times New Roman"/>
                <w:bCs/>
                <w:sz w:val="24"/>
              </w:rPr>
              <w:t>）、《</w:t>
            </w:r>
            <w:r>
              <w:rPr>
                <w:rFonts w:ascii="Times New Roman" w:hAnsi="Times New Roman"/>
                <w:bCs/>
                <w:sz w:val="24"/>
              </w:rPr>
              <w:t>SOLAS74</w:t>
            </w:r>
            <w:r>
              <w:rPr>
                <w:rFonts w:ascii="Times New Roman" w:hAnsi="Times New Roman"/>
                <w:bCs/>
                <w:sz w:val="24"/>
              </w:rPr>
              <w:t>公约》《</w:t>
            </w:r>
            <w:r>
              <w:rPr>
                <w:rFonts w:ascii="Times New Roman" w:hAnsi="Times New Roman"/>
                <w:bCs/>
                <w:sz w:val="24"/>
              </w:rPr>
              <w:t>MARPOL73/78</w:t>
            </w:r>
            <w:r>
              <w:rPr>
                <w:rFonts w:ascii="Times New Roman" w:hAnsi="Times New Roman"/>
                <w:bCs/>
                <w:sz w:val="24"/>
              </w:rPr>
              <w:t>公约》《</w:t>
            </w:r>
            <w:r>
              <w:rPr>
                <w:rFonts w:ascii="Times New Roman" w:hAnsi="Times New Roman"/>
                <w:bCs/>
                <w:sz w:val="24"/>
              </w:rPr>
              <w:t>CLC92</w:t>
            </w:r>
            <w:r>
              <w:rPr>
                <w:rFonts w:ascii="Times New Roman" w:hAnsi="Times New Roman"/>
                <w:bCs/>
                <w:sz w:val="24"/>
              </w:rPr>
              <w:t>公约》《</w:t>
            </w:r>
            <w:r>
              <w:rPr>
                <w:rFonts w:ascii="Times New Roman" w:hAnsi="Times New Roman"/>
                <w:bCs/>
                <w:sz w:val="24"/>
              </w:rPr>
              <w:t>2001</w:t>
            </w:r>
            <w:r>
              <w:rPr>
                <w:rFonts w:ascii="Times New Roman" w:hAnsi="Times New Roman"/>
                <w:bCs/>
                <w:sz w:val="24"/>
              </w:rPr>
              <w:t>年国际燃油污染损害民事责任公约》《</w:t>
            </w:r>
            <w:r>
              <w:rPr>
                <w:rFonts w:ascii="Times New Roman" w:hAnsi="Times New Roman"/>
                <w:bCs/>
                <w:sz w:val="24"/>
              </w:rPr>
              <w:t>IMDG</w:t>
            </w:r>
            <w:r>
              <w:rPr>
                <w:rFonts w:ascii="Times New Roman" w:hAnsi="Times New Roman"/>
                <w:bCs/>
                <w:sz w:val="24"/>
              </w:rPr>
              <w:t>规则》《</w:t>
            </w:r>
            <w:r>
              <w:rPr>
                <w:rFonts w:ascii="Times New Roman" w:hAnsi="Times New Roman"/>
                <w:bCs/>
                <w:sz w:val="24"/>
              </w:rPr>
              <w:t>IMSBC</w:t>
            </w:r>
            <w:r>
              <w:rPr>
                <w:rFonts w:ascii="Times New Roman" w:hAnsi="Times New Roman"/>
                <w:bCs/>
                <w:sz w:val="24"/>
              </w:rPr>
              <w:t>规则》《</w:t>
            </w:r>
            <w:r>
              <w:rPr>
                <w:rFonts w:ascii="Times New Roman" w:hAnsi="Times New Roman"/>
                <w:bCs/>
                <w:sz w:val="24"/>
              </w:rPr>
              <w:t>IBC/BCH</w:t>
            </w:r>
            <w:r>
              <w:rPr>
                <w:rFonts w:ascii="Times New Roman" w:hAnsi="Times New Roman"/>
                <w:bCs/>
                <w:sz w:val="24"/>
              </w:rPr>
              <w:t>规则》《</w:t>
            </w:r>
            <w:r>
              <w:rPr>
                <w:rFonts w:ascii="Times New Roman" w:hAnsi="Times New Roman"/>
                <w:bCs/>
                <w:sz w:val="24"/>
              </w:rPr>
              <w:t>IGC/GC</w:t>
            </w:r>
            <w:r>
              <w:rPr>
                <w:rFonts w:ascii="Times New Roman" w:hAnsi="Times New Roman"/>
                <w:bCs/>
                <w:sz w:val="24"/>
              </w:rPr>
              <w:t>规则》《</w:t>
            </w:r>
            <w:r>
              <w:rPr>
                <w:rFonts w:ascii="Times New Roman" w:hAnsi="Times New Roman"/>
                <w:bCs/>
                <w:sz w:val="24"/>
              </w:rPr>
              <w:t>INF</w:t>
            </w:r>
            <w:r>
              <w:rPr>
                <w:rFonts w:ascii="Times New Roman" w:hAnsi="Times New Roman"/>
                <w:bCs/>
                <w:sz w:val="24"/>
              </w:rPr>
              <w:t>规则》</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1.1.3 </w:t>
            </w:r>
            <w:r>
              <w:rPr>
                <w:rFonts w:ascii="Times New Roman" w:hAnsi="Times New Roman"/>
                <w:bCs/>
                <w:sz w:val="24"/>
              </w:rPr>
              <w:t>了解相关国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w:t>
            </w:r>
            <w:r>
              <w:rPr>
                <w:rFonts w:ascii="Times New Roman" w:hAnsi="Times New Roman"/>
                <w:bCs/>
                <w:sz w:val="24"/>
              </w:rPr>
              <w:t>舶污染内河水域环境管理规定》等法律法规及其配套规章和规范性文件</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1.2 </w:t>
            </w:r>
            <w:r>
              <w:rPr>
                <w:rFonts w:ascii="Times New Roman" w:hAnsi="Times New Roman"/>
                <w:bCs/>
                <w:sz w:val="24"/>
              </w:rPr>
              <w:t>掌握船载危险货物申报员和集装箱装箱检查员的权利、义务和职责</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1.3 </w:t>
            </w:r>
            <w:r>
              <w:rPr>
                <w:rFonts w:ascii="Times New Roman" w:hAnsi="Times New Roman"/>
                <w:bCs/>
                <w:sz w:val="24"/>
              </w:rPr>
              <w:t>掌握船载危险货物和船载污染危害性货物的申报要求和途径</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熟悉危险货物定义、特性和分类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2.1 </w:t>
            </w:r>
            <w:r>
              <w:rPr>
                <w:rFonts w:ascii="Times New Roman" w:hAnsi="Times New Roman"/>
                <w:bCs/>
                <w:sz w:val="24"/>
              </w:rPr>
              <w:t>掌握不同的法律文件中对危险货物、污染危害性货物的定义</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 </w:t>
            </w:r>
            <w:r>
              <w:rPr>
                <w:rFonts w:ascii="Times New Roman" w:hAnsi="Times New Roman"/>
                <w:bCs/>
                <w:sz w:val="24"/>
              </w:rPr>
              <w:t>了解危险货物的特性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lastRenderedPageBreak/>
              <w:t xml:space="preserve">       2.2.1 </w:t>
            </w:r>
            <w:r>
              <w:rPr>
                <w:rFonts w:ascii="Times New Roman" w:hAnsi="Times New Roman"/>
                <w:bCs/>
                <w:sz w:val="24"/>
              </w:rPr>
              <w:t>危险货物的化学反应特性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2.2.2 </w:t>
            </w:r>
            <w:r>
              <w:rPr>
                <w:rFonts w:ascii="Times New Roman" w:hAnsi="Times New Roman"/>
                <w:bCs/>
                <w:sz w:val="24"/>
              </w:rPr>
              <w:t>危险货物的燃烧、爆炸特性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2.2.3 </w:t>
            </w:r>
            <w:r>
              <w:rPr>
                <w:rFonts w:ascii="Times New Roman" w:hAnsi="Times New Roman"/>
                <w:bCs/>
                <w:sz w:val="24"/>
              </w:rPr>
              <w:t>危险货物的毒害、放射和腐蚀特性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w:t>
            </w:r>
            <w:r>
              <w:rPr>
                <w:rFonts w:ascii="Times New Roman" w:hAnsi="Times New Roman"/>
                <w:bCs/>
                <w:sz w:val="24"/>
              </w:rPr>
              <w:t xml:space="preserve">   2.2.4 </w:t>
            </w:r>
            <w:r>
              <w:rPr>
                <w:rFonts w:ascii="Times New Roman" w:hAnsi="Times New Roman"/>
                <w:bCs/>
                <w:sz w:val="24"/>
              </w:rPr>
              <w:t>危险货物的污染特性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 </w:t>
            </w:r>
            <w:r>
              <w:rPr>
                <w:rFonts w:ascii="Times New Roman" w:hAnsi="Times New Roman"/>
                <w:bCs/>
                <w:sz w:val="24"/>
              </w:rPr>
              <w:t>掌握各种水路运输形式下的危险货物分类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2.3.1 </w:t>
            </w:r>
            <w:r>
              <w:rPr>
                <w:rFonts w:ascii="Times New Roman" w:hAnsi="Times New Roman"/>
                <w:bCs/>
                <w:sz w:val="24"/>
              </w:rPr>
              <w:t>危险货物的运输形式及对应的公约或规范</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2.3.2 </w:t>
            </w:r>
            <w:r>
              <w:rPr>
                <w:rFonts w:ascii="Times New Roman" w:hAnsi="Times New Roman"/>
                <w:bCs/>
                <w:sz w:val="24"/>
              </w:rPr>
              <w:t>包装危险货物分类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2.3.3 </w:t>
            </w:r>
            <w:r>
              <w:rPr>
                <w:rFonts w:ascii="Times New Roman" w:hAnsi="Times New Roman"/>
                <w:bCs/>
                <w:sz w:val="24"/>
              </w:rPr>
              <w:t>固体散装货物分类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2.3.4 </w:t>
            </w:r>
            <w:r>
              <w:rPr>
                <w:rFonts w:ascii="Times New Roman" w:hAnsi="Times New Roman"/>
                <w:bCs/>
                <w:color w:val="000000"/>
                <w:sz w:val="24"/>
              </w:rPr>
              <w:t>散装油类货物分类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2.3.5 </w:t>
            </w:r>
            <w:r>
              <w:rPr>
                <w:rFonts w:ascii="Times New Roman" w:hAnsi="Times New Roman"/>
                <w:bCs/>
                <w:color w:val="000000"/>
                <w:sz w:val="24"/>
              </w:rPr>
              <w:t>散装液体化学品分类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2.3.6 </w:t>
            </w:r>
            <w:r>
              <w:rPr>
                <w:rFonts w:ascii="Times New Roman" w:hAnsi="Times New Roman"/>
                <w:bCs/>
                <w:color w:val="000000"/>
                <w:sz w:val="24"/>
              </w:rPr>
              <w:t>散装液化气分类</w:t>
            </w: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第二部分</w:t>
            </w:r>
            <w:r>
              <w:rPr>
                <w:rFonts w:ascii="Times New Roman" w:hAnsi="Times New Roman"/>
                <w:bCs/>
                <w:sz w:val="24"/>
              </w:rPr>
              <w:t xml:space="preserve"> </w:t>
            </w:r>
            <w:r>
              <w:rPr>
                <w:rFonts w:ascii="Times New Roman" w:hAnsi="Times New Roman"/>
                <w:bCs/>
                <w:sz w:val="24"/>
              </w:rPr>
              <w:t>散装液体货物运输</w:t>
            </w: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A</w:t>
            </w:r>
            <w:r>
              <w:rPr>
                <w:rFonts w:ascii="Times New Roman" w:hAnsi="Times New Roman"/>
                <w:bCs/>
                <w:sz w:val="24"/>
              </w:rPr>
              <w:t>部分</w:t>
            </w:r>
            <w:r>
              <w:rPr>
                <w:rFonts w:ascii="Times New Roman" w:hAnsi="Times New Roman"/>
                <w:bCs/>
                <w:sz w:val="24"/>
              </w:rPr>
              <w:t xml:space="preserve"> </w:t>
            </w:r>
            <w:r>
              <w:rPr>
                <w:rFonts w:ascii="Times New Roman" w:hAnsi="Times New Roman"/>
                <w:bCs/>
                <w:sz w:val="24"/>
              </w:rPr>
              <w:t>散装油类物质运输</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基本知识</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 </w:t>
            </w:r>
            <w:r>
              <w:rPr>
                <w:rFonts w:ascii="Times New Roman" w:hAnsi="Times New Roman"/>
                <w:bCs/>
                <w:sz w:val="24"/>
              </w:rPr>
              <w:t>掌握相关公约及国内规范要求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w:t>
            </w:r>
            <w:r>
              <w:rPr>
                <w:rFonts w:ascii="Times New Roman" w:hAnsi="Times New Roman"/>
                <w:bCs/>
                <w:sz w:val="24"/>
              </w:rPr>
              <w:t xml:space="preserve">2 </w:t>
            </w:r>
            <w:r>
              <w:rPr>
                <w:rFonts w:ascii="Times New Roman" w:hAnsi="Times New Roman"/>
                <w:bCs/>
                <w:sz w:val="24"/>
              </w:rPr>
              <w:t>了解国内船舶防污染管理法规要求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1.3 </w:t>
            </w:r>
            <w:r>
              <w:rPr>
                <w:rFonts w:ascii="Times New Roman" w:hAnsi="Times New Roman"/>
                <w:bCs/>
                <w:sz w:val="24"/>
              </w:rPr>
              <w:t>掌握油船类型、单壳油船和双壳油船的相关知识</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1.4 </w:t>
            </w:r>
            <w:r>
              <w:rPr>
                <w:rFonts w:ascii="Times New Roman" w:hAnsi="Times New Roman"/>
                <w:bCs/>
                <w:sz w:val="24"/>
              </w:rPr>
              <w:t>掌握油类物质名单</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1.5 </w:t>
            </w:r>
            <w:r>
              <w:rPr>
                <w:rFonts w:ascii="Times New Roman" w:hAnsi="Times New Roman"/>
                <w:bCs/>
                <w:sz w:val="24"/>
              </w:rPr>
              <w:t>了解油船排放控制</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1.6 </w:t>
            </w:r>
            <w:r>
              <w:rPr>
                <w:rFonts w:ascii="Times New Roman" w:hAnsi="Times New Roman"/>
                <w:bCs/>
                <w:sz w:val="24"/>
              </w:rPr>
              <w:t>掌握油船的</w:t>
            </w:r>
            <w:proofErr w:type="gramStart"/>
            <w:r>
              <w:rPr>
                <w:rFonts w:ascii="Times New Roman" w:hAnsi="Times New Roman"/>
                <w:bCs/>
                <w:sz w:val="24"/>
              </w:rPr>
              <w:t>适装要求</w:t>
            </w:r>
            <w:proofErr w:type="gramEnd"/>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申报实务</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lastRenderedPageBreak/>
              <w:t xml:space="preserve">  2.1 </w:t>
            </w:r>
            <w:r>
              <w:rPr>
                <w:rFonts w:ascii="Times New Roman" w:hAnsi="Times New Roman"/>
                <w:bCs/>
                <w:color w:val="000000"/>
                <w:sz w:val="24"/>
              </w:rPr>
              <w:t>掌握申报相关单证的要求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2.2 </w:t>
            </w:r>
            <w:r>
              <w:rPr>
                <w:rFonts w:ascii="Times New Roman" w:hAnsi="Times New Roman"/>
                <w:bCs/>
                <w:color w:val="000000"/>
                <w:sz w:val="24"/>
              </w:rPr>
              <w:t>掌握申报单填写要素</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 </w:t>
            </w:r>
            <w:r>
              <w:rPr>
                <w:rFonts w:ascii="Times New Roman" w:hAnsi="Times New Roman"/>
                <w:bCs/>
                <w:color w:val="000000"/>
                <w:sz w:val="24"/>
              </w:rPr>
              <w:t>掌握货物适运、船舶适装、</w:t>
            </w:r>
            <w:proofErr w:type="gramStart"/>
            <w:r>
              <w:rPr>
                <w:rFonts w:ascii="Times New Roman" w:hAnsi="Times New Roman"/>
                <w:bCs/>
                <w:color w:val="000000"/>
                <w:sz w:val="24"/>
              </w:rPr>
              <w:t>码头适靠审核</w:t>
            </w:r>
            <w:proofErr w:type="gramEnd"/>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2.4 </w:t>
            </w:r>
            <w:r>
              <w:rPr>
                <w:rFonts w:ascii="Times New Roman" w:hAnsi="Times New Roman"/>
                <w:bCs/>
                <w:color w:val="000000"/>
                <w:sz w:val="24"/>
              </w:rPr>
              <w:t>书面申报或网上申报实操</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B</w:t>
            </w:r>
            <w:r>
              <w:rPr>
                <w:rFonts w:ascii="Times New Roman" w:hAnsi="Times New Roman"/>
                <w:bCs/>
                <w:color w:val="000000"/>
                <w:sz w:val="24"/>
              </w:rPr>
              <w:t>部分</w:t>
            </w:r>
            <w:r>
              <w:rPr>
                <w:rFonts w:ascii="Times New Roman" w:hAnsi="Times New Roman"/>
                <w:bCs/>
                <w:color w:val="000000"/>
                <w:sz w:val="24"/>
              </w:rPr>
              <w:t xml:space="preserve"> </w:t>
            </w:r>
            <w:r>
              <w:rPr>
                <w:rFonts w:ascii="Times New Roman" w:hAnsi="Times New Roman"/>
                <w:bCs/>
                <w:color w:val="000000"/>
                <w:sz w:val="24"/>
              </w:rPr>
              <w:t>散装化学品运输</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基本知识</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 </w:t>
            </w:r>
            <w:r>
              <w:rPr>
                <w:rFonts w:ascii="Times New Roman" w:hAnsi="Times New Roman"/>
                <w:bCs/>
                <w:sz w:val="24"/>
              </w:rPr>
              <w:t>掌握相关公约、规则及国内规范要求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1.2 </w:t>
            </w:r>
            <w:r>
              <w:rPr>
                <w:rFonts w:ascii="Times New Roman" w:hAnsi="Times New Roman"/>
                <w:bCs/>
                <w:sz w:val="24"/>
              </w:rPr>
              <w:t>掌握散装液化体化学品的污染类别及化</w:t>
            </w:r>
            <w:r>
              <w:rPr>
                <w:rFonts w:ascii="Times New Roman" w:hAnsi="Times New Roman"/>
                <w:bCs/>
                <w:sz w:val="24"/>
              </w:rPr>
              <w:t>学品船</w:t>
            </w:r>
            <w:proofErr w:type="gramStart"/>
            <w:r>
              <w:rPr>
                <w:rFonts w:ascii="Times New Roman" w:hAnsi="Times New Roman"/>
                <w:bCs/>
                <w:sz w:val="24"/>
              </w:rPr>
              <w:t>舶</w:t>
            </w:r>
            <w:proofErr w:type="gramEnd"/>
            <w:r>
              <w:rPr>
                <w:rFonts w:ascii="Times New Roman" w:hAnsi="Times New Roman"/>
                <w:bCs/>
                <w:sz w:val="24"/>
              </w:rPr>
              <w:t>定义</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1.3 </w:t>
            </w:r>
            <w:r>
              <w:rPr>
                <w:rFonts w:ascii="Times New Roman" w:hAnsi="Times New Roman"/>
                <w:bCs/>
                <w:sz w:val="24"/>
              </w:rPr>
              <w:t>掌握散装液体化学品运输要求（船型、最低要求一览表、</w:t>
            </w:r>
            <w:r>
              <w:rPr>
                <w:rFonts w:ascii="Times New Roman" w:hAnsi="Times New Roman"/>
                <w:bCs/>
                <w:sz w:val="24"/>
              </w:rPr>
              <w:t>18</w:t>
            </w:r>
            <w:r>
              <w:rPr>
                <w:rFonts w:ascii="Times New Roman" w:hAnsi="Times New Roman"/>
                <w:bCs/>
                <w:sz w:val="24"/>
              </w:rPr>
              <w:t>章货品）</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1.4 </w:t>
            </w:r>
            <w:r>
              <w:rPr>
                <w:rFonts w:ascii="Times New Roman" w:hAnsi="Times New Roman"/>
                <w:bCs/>
                <w:sz w:val="24"/>
              </w:rPr>
              <w:t>掌握散装液体化学品排放控制</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1.5 </w:t>
            </w:r>
            <w:r>
              <w:rPr>
                <w:rFonts w:ascii="Times New Roman" w:hAnsi="Times New Roman"/>
                <w:bCs/>
                <w:sz w:val="24"/>
              </w:rPr>
              <w:t>掌握散装液体化学品</w:t>
            </w:r>
            <w:proofErr w:type="gramStart"/>
            <w:r>
              <w:rPr>
                <w:rFonts w:ascii="Times New Roman" w:hAnsi="Times New Roman"/>
                <w:bCs/>
                <w:sz w:val="24"/>
              </w:rPr>
              <w:t>运输适装证书</w:t>
            </w:r>
            <w:proofErr w:type="gramEnd"/>
            <w:r>
              <w:rPr>
                <w:rFonts w:ascii="Times New Roman" w:hAnsi="Times New Roman"/>
                <w:bCs/>
                <w:sz w:val="24"/>
              </w:rPr>
              <w:t>（</w:t>
            </w:r>
            <w:proofErr w:type="gramStart"/>
            <w:r>
              <w:rPr>
                <w:rFonts w:ascii="Times New Roman" w:hAnsi="Times New Roman"/>
                <w:bCs/>
                <w:sz w:val="24"/>
              </w:rPr>
              <w:t>适装证书</w:t>
            </w:r>
            <w:proofErr w:type="gramEnd"/>
            <w:r>
              <w:rPr>
                <w:rFonts w:ascii="Times New Roman" w:hAnsi="Times New Roman"/>
                <w:bCs/>
                <w:sz w:val="24"/>
              </w:rPr>
              <w:t>与</w:t>
            </w:r>
            <w:r>
              <w:rPr>
                <w:rFonts w:ascii="Times New Roman" w:hAnsi="Times New Roman"/>
                <w:bCs/>
                <w:sz w:val="24"/>
              </w:rPr>
              <w:t>NLS</w:t>
            </w:r>
            <w:r>
              <w:rPr>
                <w:rFonts w:ascii="Times New Roman" w:hAnsi="Times New Roman"/>
                <w:bCs/>
                <w:sz w:val="24"/>
              </w:rPr>
              <w:t>证书间的关系）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1.6 </w:t>
            </w:r>
            <w:r>
              <w:rPr>
                <w:rFonts w:ascii="Times New Roman" w:hAnsi="Times New Roman"/>
                <w:bCs/>
                <w:sz w:val="24"/>
              </w:rPr>
              <w:t>掌握散装液体化学品运输分类评估办法</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1.7 </w:t>
            </w:r>
            <w:r>
              <w:rPr>
                <w:rFonts w:ascii="Times New Roman" w:hAnsi="Times New Roman"/>
                <w:bCs/>
                <w:sz w:val="24"/>
              </w:rPr>
              <w:t>掌握散装液体化学品添加剂</w:t>
            </w:r>
            <w:r>
              <w:rPr>
                <w:rFonts w:ascii="Times New Roman" w:hAnsi="Times New Roman"/>
                <w:bCs/>
                <w:sz w:val="24"/>
              </w:rPr>
              <w:t>/</w:t>
            </w:r>
            <w:r>
              <w:rPr>
                <w:rFonts w:ascii="Times New Roman" w:hAnsi="Times New Roman"/>
                <w:bCs/>
                <w:sz w:val="24"/>
              </w:rPr>
              <w:t>抑制剂证明知识</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申报实务</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2.1 </w:t>
            </w:r>
            <w:r>
              <w:rPr>
                <w:rFonts w:ascii="Times New Roman" w:hAnsi="Times New Roman"/>
                <w:bCs/>
                <w:color w:val="000000"/>
                <w:sz w:val="24"/>
              </w:rPr>
              <w:t>掌握申报相关单证的要求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2.2 </w:t>
            </w:r>
            <w:r>
              <w:rPr>
                <w:rFonts w:ascii="Times New Roman" w:hAnsi="Times New Roman"/>
                <w:bCs/>
                <w:color w:val="000000"/>
                <w:sz w:val="24"/>
              </w:rPr>
              <w:t>掌握申报单填写要素</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 </w:t>
            </w:r>
            <w:r>
              <w:rPr>
                <w:rFonts w:ascii="Times New Roman" w:hAnsi="Times New Roman"/>
                <w:bCs/>
                <w:color w:val="000000"/>
                <w:sz w:val="24"/>
              </w:rPr>
              <w:t>掌握货物适运、船舶适装、</w:t>
            </w:r>
            <w:proofErr w:type="gramStart"/>
            <w:r>
              <w:rPr>
                <w:rFonts w:ascii="Times New Roman" w:hAnsi="Times New Roman"/>
                <w:bCs/>
                <w:color w:val="000000"/>
                <w:sz w:val="24"/>
              </w:rPr>
              <w:t>码头适靠审核</w:t>
            </w:r>
            <w:proofErr w:type="gramEnd"/>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2.4 </w:t>
            </w:r>
            <w:r>
              <w:rPr>
                <w:rFonts w:ascii="Times New Roman" w:hAnsi="Times New Roman"/>
                <w:bCs/>
                <w:color w:val="000000"/>
                <w:sz w:val="24"/>
              </w:rPr>
              <w:t>书面申报或网上申报实操</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C</w:t>
            </w:r>
            <w:r>
              <w:rPr>
                <w:rFonts w:ascii="Times New Roman" w:hAnsi="Times New Roman"/>
                <w:bCs/>
                <w:color w:val="000000"/>
                <w:sz w:val="24"/>
              </w:rPr>
              <w:t>部分</w:t>
            </w:r>
            <w:r>
              <w:rPr>
                <w:rFonts w:ascii="Times New Roman" w:hAnsi="Times New Roman"/>
                <w:bCs/>
                <w:color w:val="000000"/>
                <w:sz w:val="24"/>
              </w:rPr>
              <w:t xml:space="preserve"> </w:t>
            </w:r>
            <w:r>
              <w:rPr>
                <w:rFonts w:ascii="Times New Roman" w:hAnsi="Times New Roman"/>
                <w:bCs/>
                <w:color w:val="000000"/>
                <w:sz w:val="24"/>
              </w:rPr>
              <w:t>散装液</w:t>
            </w:r>
            <w:r>
              <w:rPr>
                <w:rFonts w:ascii="Times New Roman" w:hAnsi="Times New Roman"/>
                <w:bCs/>
                <w:color w:val="000000"/>
                <w:sz w:val="24"/>
              </w:rPr>
              <w:t>化气体运输</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基本知识</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 </w:t>
            </w:r>
            <w:r>
              <w:rPr>
                <w:rFonts w:ascii="Times New Roman" w:hAnsi="Times New Roman"/>
                <w:bCs/>
                <w:sz w:val="24"/>
              </w:rPr>
              <w:t>掌握相关国际规则、国内规范及有关管理规定</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lastRenderedPageBreak/>
              <w:t xml:space="preserve">  1.2 </w:t>
            </w:r>
            <w:r>
              <w:rPr>
                <w:rFonts w:ascii="Times New Roman" w:hAnsi="Times New Roman"/>
                <w:bCs/>
                <w:sz w:val="24"/>
              </w:rPr>
              <w:t>掌握液化气体的定义及工业分类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1.3 </w:t>
            </w:r>
            <w:r>
              <w:rPr>
                <w:rFonts w:ascii="Times New Roman" w:hAnsi="Times New Roman"/>
                <w:bCs/>
                <w:sz w:val="24"/>
              </w:rPr>
              <w:t>了解液化气体运输船舶特点</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1.4 </w:t>
            </w:r>
            <w:r>
              <w:rPr>
                <w:rFonts w:ascii="Times New Roman" w:hAnsi="Times New Roman"/>
                <w:bCs/>
                <w:sz w:val="24"/>
              </w:rPr>
              <w:t>掌握液化气船的构造及设备要求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1.5 </w:t>
            </w:r>
            <w:r>
              <w:rPr>
                <w:rFonts w:ascii="Times New Roman" w:hAnsi="Times New Roman"/>
                <w:bCs/>
                <w:sz w:val="24"/>
              </w:rPr>
              <w:t>掌握液化气船的特殊证书要求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申报实务</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2.1 </w:t>
            </w:r>
            <w:r>
              <w:rPr>
                <w:rFonts w:ascii="Times New Roman" w:hAnsi="Times New Roman"/>
                <w:bCs/>
                <w:color w:val="000000"/>
                <w:sz w:val="24"/>
              </w:rPr>
              <w:t>掌握申报相关单证的要求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2.2 </w:t>
            </w:r>
            <w:r>
              <w:rPr>
                <w:rFonts w:ascii="Times New Roman" w:hAnsi="Times New Roman"/>
                <w:bCs/>
                <w:color w:val="000000"/>
                <w:sz w:val="24"/>
              </w:rPr>
              <w:t>掌握申报单填写要素</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 </w:t>
            </w:r>
            <w:r>
              <w:rPr>
                <w:rFonts w:ascii="Times New Roman" w:hAnsi="Times New Roman"/>
                <w:bCs/>
                <w:color w:val="000000"/>
                <w:sz w:val="24"/>
              </w:rPr>
              <w:t>掌握货物适运、船舶适装、</w:t>
            </w:r>
            <w:proofErr w:type="gramStart"/>
            <w:r>
              <w:rPr>
                <w:rFonts w:ascii="Times New Roman" w:hAnsi="Times New Roman"/>
                <w:bCs/>
                <w:color w:val="000000"/>
                <w:sz w:val="24"/>
              </w:rPr>
              <w:t>码头适靠审核</w:t>
            </w:r>
            <w:proofErr w:type="gramEnd"/>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2.4 </w:t>
            </w:r>
            <w:r>
              <w:rPr>
                <w:rFonts w:ascii="Times New Roman" w:hAnsi="Times New Roman"/>
                <w:bCs/>
                <w:color w:val="000000"/>
                <w:sz w:val="24"/>
              </w:rPr>
              <w:t>书面申报或网上申报实操</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第三部分</w:t>
            </w:r>
            <w:r>
              <w:rPr>
                <w:rFonts w:ascii="Times New Roman" w:hAnsi="Times New Roman"/>
                <w:bCs/>
                <w:color w:val="000000"/>
                <w:sz w:val="24"/>
              </w:rPr>
              <w:t xml:space="preserve"> </w:t>
            </w:r>
            <w:r>
              <w:rPr>
                <w:rFonts w:ascii="Times New Roman" w:hAnsi="Times New Roman"/>
                <w:bCs/>
                <w:color w:val="000000"/>
                <w:sz w:val="24"/>
              </w:rPr>
              <w:t>危险货物事故应急</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了解各种运输形式下的危险货物事故应急处理</w:t>
            </w:r>
            <w:r>
              <w:rPr>
                <w:rFonts w:ascii="Times New Roman" w:hAnsi="Times New Roman"/>
                <w:bCs/>
                <w:color w:val="000000"/>
                <w:sz w:val="24"/>
              </w:rPr>
              <w:t>技术和处理原则</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color w:val="000000"/>
                <w:sz w:val="24"/>
              </w:rPr>
              <w:t>了解危险货物事故报告职责、程序及内容</w:t>
            </w:r>
          </w:p>
        </w:tc>
      </w:tr>
    </w:tbl>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rPr>
          <w:rFonts w:ascii="Times New Roman" w:hAnsi="Times New Roman"/>
          <w:szCs w:val="32"/>
        </w:rPr>
      </w:pPr>
    </w:p>
    <w:p w:rsidR="00000000" w:rsidRDefault="00FE1FFD">
      <w:pPr>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从事船舶载运危险货物</w:t>
      </w:r>
    </w:p>
    <w:p w:rsidR="00000000" w:rsidRDefault="00FE1FFD">
      <w:pPr>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集装箱装箱现场检查员考核大纲</w:t>
      </w:r>
    </w:p>
    <w:p w:rsidR="00000000" w:rsidRDefault="00FE1FFD">
      <w:pPr>
        <w:rPr>
          <w:rFonts w:ascii="Times New Roman" w:hAnsi="Times New Roman"/>
          <w:szCs w:val="32"/>
        </w:rPr>
      </w:pPr>
    </w:p>
    <w:p w:rsidR="00000000" w:rsidRDefault="00FE1FFD">
      <w:pPr>
        <w:ind w:firstLineChars="200" w:firstLine="632"/>
        <w:rPr>
          <w:rFonts w:ascii="黑体" w:eastAsia="黑体" w:hAnsi="黑体" w:hint="eastAsia"/>
          <w:szCs w:val="32"/>
        </w:rPr>
      </w:pPr>
      <w:r>
        <w:rPr>
          <w:rFonts w:ascii="黑体" w:eastAsia="黑体" w:hAnsi="黑体" w:hint="eastAsia"/>
          <w:szCs w:val="32"/>
        </w:rPr>
        <w:t>一、适用范围</w:t>
      </w:r>
    </w:p>
    <w:p w:rsidR="00000000" w:rsidRDefault="00FE1FFD">
      <w:pPr>
        <w:ind w:firstLineChars="200" w:firstLine="632"/>
        <w:rPr>
          <w:rFonts w:ascii="Times New Roman" w:hAnsi="Times New Roman"/>
          <w:szCs w:val="32"/>
        </w:rPr>
      </w:pPr>
      <w:r>
        <w:rPr>
          <w:rFonts w:ascii="Times New Roman" w:hAnsi="Times New Roman"/>
          <w:szCs w:val="32"/>
        </w:rPr>
        <w:t>适用范围为水路运输企业从事船舶载运危险化学品集装箱装箱现场检查员的从业资格考核。</w:t>
      </w:r>
    </w:p>
    <w:p w:rsidR="00000000" w:rsidRDefault="00FE1FFD">
      <w:pPr>
        <w:ind w:firstLineChars="200" w:firstLine="632"/>
        <w:rPr>
          <w:rFonts w:ascii="Times New Roman" w:hAnsi="Times New Roman"/>
          <w:szCs w:val="32"/>
        </w:rPr>
      </w:pPr>
      <w:r>
        <w:rPr>
          <w:rFonts w:ascii="Times New Roman" w:hAnsi="Times New Roman"/>
          <w:szCs w:val="32"/>
        </w:rPr>
        <w:t>上述范围之外的从事船舶载运危险货物集装箱装箱现场检查员从业能力考核参照本大纲执行。</w:t>
      </w:r>
    </w:p>
    <w:p w:rsidR="00000000" w:rsidRDefault="00FE1FFD">
      <w:pPr>
        <w:ind w:firstLineChars="200" w:firstLine="632"/>
        <w:rPr>
          <w:rFonts w:ascii="Times New Roman" w:hAnsi="Times New Roman"/>
          <w:szCs w:val="32"/>
        </w:rPr>
      </w:pPr>
      <w:r>
        <w:rPr>
          <w:rFonts w:ascii="黑体" w:eastAsia="黑体" w:hAnsi="黑体" w:hint="eastAsia"/>
          <w:szCs w:val="32"/>
        </w:rPr>
        <w:t>二、执行主体</w:t>
      </w:r>
    </w:p>
    <w:p w:rsidR="00000000" w:rsidRDefault="00FE1FFD">
      <w:pPr>
        <w:ind w:firstLineChars="200" w:firstLine="632"/>
        <w:rPr>
          <w:rFonts w:ascii="Times New Roman" w:hAnsi="Times New Roman"/>
          <w:szCs w:val="32"/>
        </w:rPr>
      </w:pPr>
      <w:r>
        <w:rPr>
          <w:rFonts w:ascii="Times New Roman" w:hAnsi="Times New Roman"/>
          <w:szCs w:val="32"/>
        </w:rPr>
        <w:t>从事船舶载运危险货物集装箱装箱检查员的从业资格或从业能力考核由交通运输部海事管理机构按照《危险货物水路运输从业人员考核和从业资格管理规定》和本大纲的要求组织实施。</w:t>
      </w:r>
    </w:p>
    <w:p w:rsidR="00000000" w:rsidRDefault="00FE1FFD">
      <w:pPr>
        <w:ind w:firstLineChars="200" w:firstLine="632"/>
        <w:rPr>
          <w:rFonts w:ascii="Times New Roman" w:hAnsi="Times New Roman"/>
          <w:szCs w:val="32"/>
        </w:rPr>
      </w:pPr>
      <w:r>
        <w:rPr>
          <w:rFonts w:ascii="黑体" w:eastAsia="黑体" w:hAnsi="黑体" w:hint="eastAsia"/>
          <w:szCs w:val="32"/>
        </w:rPr>
        <w:t>三、考核方式</w:t>
      </w:r>
      <w:r>
        <w:rPr>
          <w:rFonts w:ascii="黑体" w:eastAsia="黑体" w:hAnsi="黑体" w:hint="eastAsia"/>
          <w:szCs w:val="32"/>
        </w:rPr>
        <w:t>及合格标准</w:t>
      </w:r>
    </w:p>
    <w:p w:rsidR="00000000" w:rsidRDefault="00FE1FFD">
      <w:pPr>
        <w:ind w:firstLineChars="200" w:firstLine="632"/>
        <w:rPr>
          <w:rFonts w:ascii="楷体_GB2312" w:eastAsia="楷体_GB2312" w:hAnsi="楷体_GB2312" w:hint="eastAsia"/>
          <w:bCs/>
          <w:szCs w:val="32"/>
        </w:rPr>
      </w:pPr>
      <w:r>
        <w:rPr>
          <w:rFonts w:ascii="楷体_GB2312" w:eastAsia="楷体_GB2312" w:hAnsi="楷体_GB2312" w:hint="eastAsia"/>
          <w:bCs/>
          <w:szCs w:val="32"/>
        </w:rPr>
        <w:t>（一）考核方式。</w:t>
      </w:r>
    </w:p>
    <w:p w:rsidR="00000000" w:rsidRDefault="00FE1FFD">
      <w:pPr>
        <w:ind w:firstLineChars="200" w:firstLine="632"/>
        <w:rPr>
          <w:rFonts w:ascii="Times New Roman" w:hAnsi="Times New Roman"/>
          <w:szCs w:val="32"/>
        </w:rPr>
      </w:pPr>
      <w:r>
        <w:rPr>
          <w:rFonts w:ascii="Times New Roman" w:hAnsi="Times New Roman"/>
          <w:szCs w:val="32"/>
        </w:rPr>
        <w:t>考核通过理论知识考试的形式进行，采用闭卷方式。有条件的地区可实行计算机系统随机抽题考试。每套试题分为是非题、单选题、多选题和判例</w:t>
      </w:r>
      <w:r>
        <w:rPr>
          <w:rFonts w:ascii="Times New Roman" w:hAnsi="Times New Roman"/>
          <w:szCs w:val="32"/>
        </w:rPr>
        <w:t>/</w:t>
      </w:r>
      <w:r>
        <w:rPr>
          <w:rFonts w:ascii="Times New Roman" w:hAnsi="Times New Roman"/>
          <w:szCs w:val="32"/>
        </w:rPr>
        <w:t>操作题。是非题</w:t>
      </w:r>
      <w:r>
        <w:rPr>
          <w:rFonts w:ascii="Times New Roman" w:hAnsi="Times New Roman"/>
          <w:szCs w:val="32"/>
        </w:rPr>
        <w:t>30</w:t>
      </w:r>
      <w:r>
        <w:rPr>
          <w:rFonts w:ascii="Times New Roman" w:hAnsi="Times New Roman"/>
          <w:szCs w:val="32"/>
        </w:rPr>
        <w:t>题，单选题</w:t>
      </w:r>
      <w:r>
        <w:rPr>
          <w:rFonts w:ascii="Times New Roman" w:hAnsi="Times New Roman"/>
          <w:szCs w:val="32"/>
        </w:rPr>
        <w:t>30</w:t>
      </w:r>
      <w:r>
        <w:rPr>
          <w:rFonts w:ascii="Times New Roman" w:hAnsi="Times New Roman"/>
          <w:szCs w:val="32"/>
        </w:rPr>
        <w:t>题，多选题</w:t>
      </w:r>
      <w:r>
        <w:rPr>
          <w:rFonts w:ascii="Times New Roman" w:hAnsi="Times New Roman"/>
          <w:szCs w:val="32"/>
        </w:rPr>
        <w:t>10</w:t>
      </w:r>
      <w:r>
        <w:rPr>
          <w:rFonts w:ascii="Times New Roman" w:hAnsi="Times New Roman"/>
          <w:szCs w:val="32"/>
        </w:rPr>
        <w:t>题，判例</w:t>
      </w:r>
      <w:r>
        <w:rPr>
          <w:rFonts w:ascii="Times New Roman" w:hAnsi="Times New Roman"/>
          <w:szCs w:val="32"/>
        </w:rPr>
        <w:t>/</w:t>
      </w:r>
      <w:r>
        <w:rPr>
          <w:rFonts w:ascii="Times New Roman" w:hAnsi="Times New Roman"/>
          <w:szCs w:val="32"/>
        </w:rPr>
        <w:t>操作题</w:t>
      </w:r>
      <w:r>
        <w:rPr>
          <w:rFonts w:ascii="Times New Roman" w:hAnsi="Times New Roman"/>
          <w:szCs w:val="32"/>
        </w:rPr>
        <w:t>2</w:t>
      </w:r>
      <w:r>
        <w:rPr>
          <w:rFonts w:ascii="Times New Roman" w:hAnsi="Times New Roman"/>
          <w:szCs w:val="32"/>
        </w:rPr>
        <w:t>题。</w:t>
      </w:r>
    </w:p>
    <w:p w:rsidR="00000000" w:rsidRDefault="00FE1FFD">
      <w:pPr>
        <w:ind w:firstLineChars="200" w:firstLine="632"/>
        <w:rPr>
          <w:rFonts w:ascii="楷体_GB2312" w:eastAsia="楷体_GB2312" w:hAnsi="楷体_GB2312" w:hint="eastAsia"/>
          <w:bCs/>
          <w:szCs w:val="32"/>
        </w:rPr>
      </w:pPr>
      <w:r>
        <w:rPr>
          <w:rFonts w:ascii="楷体_GB2312" w:eastAsia="楷体_GB2312" w:hAnsi="楷体_GB2312" w:hint="eastAsia"/>
          <w:bCs/>
          <w:szCs w:val="32"/>
        </w:rPr>
        <w:lastRenderedPageBreak/>
        <w:t>（二）考核时间、分值及合格标准。</w:t>
      </w:r>
    </w:p>
    <w:p w:rsidR="00000000" w:rsidRDefault="00FE1FFD">
      <w:pPr>
        <w:ind w:firstLineChars="200" w:firstLine="632"/>
        <w:rPr>
          <w:rFonts w:ascii="Times New Roman" w:hAnsi="Times New Roman"/>
          <w:szCs w:val="32"/>
        </w:rPr>
      </w:pPr>
      <w:r>
        <w:rPr>
          <w:rFonts w:ascii="Times New Roman" w:hAnsi="Times New Roman"/>
          <w:szCs w:val="32"/>
        </w:rPr>
        <w:t>考核时间为</w:t>
      </w:r>
      <w:r>
        <w:rPr>
          <w:rFonts w:ascii="Times New Roman" w:hAnsi="Times New Roman"/>
          <w:szCs w:val="32"/>
        </w:rPr>
        <w:t>90</w:t>
      </w:r>
      <w:r>
        <w:rPr>
          <w:rFonts w:ascii="Times New Roman" w:hAnsi="Times New Roman"/>
          <w:szCs w:val="32"/>
        </w:rPr>
        <w:t>分钟，满分</w:t>
      </w:r>
      <w:r>
        <w:rPr>
          <w:rFonts w:ascii="Times New Roman" w:hAnsi="Times New Roman"/>
          <w:szCs w:val="32"/>
        </w:rPr>
        <w:t>100</w:t>
      </w:r>
      <w:r>
        <w:rPr>
          <w:rFonts w:ascii="Times New Roman" w:hAnsi="Times New Roman"/>
          <w:szCs w:val="32"/>
        </w:rPr>
        <w:t>分。</w:t>
      </w:r>
      <w:r>
        <w:rPr>
          <w:rFonts w:ascii="Times New Roman" w:hAnsi="Times New Roman"/>
          <w:szCs w:val="32"/>
        </w:rPr>
        <w:t>80</w:t>
      </w:r>
      <w:r>
        <w:rPr>
          <w:rFonts w:ascii="Times New Roman" w:hAnsi="Times New Roman"/>
          <w:szCs w:val="32"/>
        </w:rPr>
        <w:t>分及以上合格。</w:t>
      </w:r>
    </w:p>
    <w:p w:rsidR="00000000" w:rsidRDefault="00FE1FFD">
      <w:pPr>
        <w:ind w:firstLineChars="200" w:firstLine="632"/>
        <w:rPr>
          <w:rFonts w:ascii="Times New Roman" w:hAnsi="Times New Roman"/>
          <w:szCs w:val="32"/>
        </w:rPr>
      </w:pPr>
      <w:r>
        <w:rPr>
          <w:rFonts w:ascii="黑体" w:eastAsia="黑体" w:hAnsi="黑体" w:hint="eastAsia"/>
          <w:szCs w:val="32"/>
        </w:rPr>
        <w:t>四、考核内容及要求</w:t>
      </w:r>
    </w:p>
    <w:p w:rsidR="00000000" w:rsidRDefault="00FE1FFD">
      <w:pPr>
        <w:ind w:firstLineChars="200" w:firstLine="632"/>
        <w:rPr>
          <w:rFonts w:ascii="Times New Roman" w:hAnsi="Times New Roman"/>
          <w:szCs w:val="32"/>
        </w:rPr>
      </w:pPr>
      <w:r>
        <w:rPr>
          <w:rFonts w:ascii="Times New Roman" w:hAnsi="Times New Roman"/>
          <w:szCs w:val="32"/>
        </w:rPr>
        <w:t>从事船舶载运危险货物集装箱装箱现场检查员考核内容及要求见下表：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000000">
        <w:trPr>
          <w:trHeight w:val="579"/>
          <w:jc w:val="center"/>
        </w:trPr>
        <w:tc>
          <w:tcPr>
            <w:tcW w:w="8568" w:type="dxa"/>
            <w:vMerge w:val="restart"/>
            <w:vAlign w:val="center"/>
          </w:tcPr>
          <w:p w:rsidR="00000000" w:rsidRDefault="00FE1FFD">
            <w:pPr>
              <w:jc w:val="center"/>
              <w:rPr>
                <w:rFonts w:ascii="Times New Roman" w:hAnsi="Times New Roman"/>
                <w:bCs/>
                <w:sz w:val="24"/>
              </w:rPr>
            </w:pPr>
            <w:r>
              <w:rPr>
                <w:rFonts w:ascii="Times New Roman" w:hAnsi="Times New Roman"/>
                <w:bCs/>
                <w:sz w:val="24"/>
              </w:rPr>
              <w:t>从事船舶载运危险货物集装箱装箱现场检查员考核内容及要求</w:t>
            </w:r>
          </w:p>
        </w:tc>
      </w:tr>
      <w:tr w:rsidR="00000000">
        <w:trPr>
          <w:trHeight w:val="579"/>
          <w:jc w:val="center"/>
        </w:trPr>
        <w:tc>
          <w:tcPr>
            <w:tcW w:w="8568" w:type="dxa"/>
            <w:vMerge/>
            <w:vAlign w:val="center"/>
          </w:tcPr>
          <w:p w:rsidR="00000000" w:rsidRDefault="00FE1FFD">
            <w:pPr>
              <w:jc w:val="center"/>
              <w:rPr>
                <w:rFonts w:ascii="Times New Roman" w:hAnsi="Times New Roman"/>
                <w:bCs/>
                <w:sz w:val="24"/>
              </w:rPr>
            </w:pPr>
          </w:p>
        </w:tc>
      </w:tr>
      <w:tr w:rsidR="00000000">
        <w:trPr>
          <w:jc w:val="center"/>
        </w:trPr>
        <w:tc>
          <w:tcPr>
            <w:tcW w:w="8568" w:type="dxa"/>
            <w:vAlign w:val="center"/>
          </w:tcPr>
          <w:p w:rsidR="00000000" w:rsidRDefault="00FE1FFD">
            <w:pPr>
              <w:jc w:val="center"/>
              <w:rPr>
                <w:rFonts w:ascii="Times New Roman" w:hAnsi="Times New Roman"/>
                <w:bCs/>
                <w:sz w:val="24"/>
              </w:rPr>
            </w:pPr>
            <w:r>
              <w:rPr>
                <w:rFonts w:ascii="Times New Roman" w:hAnsi="Times New Roman"/>
                <w:bCs/>
                <w:sz w:val="24"/>
              </w:rPr>
              <w:t>第一部分</w:t>
            </w:r>
            <w:r>
              <w:rPr>
                <w:rFonts w:ascii="Times New Roman" w:hAnsi="Times New Roman"/>
                <w:bCs/>
                <w:sz w:val="24"/>
              </w:rPr>
              <w:t xml:space="preserve"> </w:t>
            </w:r>
            <w:r>
              <w:rPr>
                <w:rFonts w:ascii="Times New Roman" w:hAnsi="Times New Roman"/>
                <w:bCs/>
                <w:sz w:val="24"/>
              </w:rPr>
              <w:t>公共基础</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危险货物相关规定</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1</w:t>
            </w:r>
            <w:r>
              <w:rPr>
                <w:rFonts w:ascii="Times New Roman" w:hAnsi="Times New Roman"/>
                <w:bCs/>
                <w:sz w:val="24"/>
              </w:rPr>
              <w:t>.1</w:t>
            </w:r>
            <w:r>
              <w:rPr>
                <w:rFonts w:ascii="Times New Roman" w:hAnsi="Times New Roman"/>
                <w:bCs/>
                <w:sz w:val="24"/>
              </w:rPr>
              <w:t>了解水运危险货物相关的国际公约、规则和国内法规及其对船载危险货物和污染危害性货物的相关要求</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1.1.1 </w:t>
            </w:r>
            <w:r>
              <w:rPr>
                <w:rFonts w:ascii="Times New Roman" w:hAnsi="Times New Roman"/>
                <w:bCs/>
                <w:sz w:val="24"/>
              </w:rPr>
              <w:t>了解危险货物水上运输及管理状况</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1.1.2 </w:t>
            </w:r>
            <w:r>
              <w:rPr>
                <w:rFonts w:ascii="Times New Roman" w:hAnsi="Times New Roman"/>
                <w:bCs/>
                <w:sz w:val="24"/>
              </w:rPr>
              <w:t>了解相关国际公约及规则要求：《联合国危险货物运输建议书》、化学品分类及标记全球协调制度（</w:t>
            </w:r>
            <w:r>
              <w:rPr>
                <w:rFonts w:ascii="Times New Roman" w:hAnsi="Times New Roman"/>
                <w:bCs/>
                <w:sz w:val="24"/>
              </w:rPr>
              <w:t>GHS</w:t>
            </w:r>
            <w:r>
              <w:rPr>
                <w:rFonts w:ascii="Times New Roman" w:hAnsi="Times New Roman"/>
                <w:bCs/>
                <w:sz w:val="24"/>
              </w:rPr>
              <w:t>）、《</w:t>
            </w:r>
            <w:r>
              <w:rPr>
                <w:rFonts w:ascii="Times New Roman" w:hAnsi="Times New Roman"/>
                <w:bCs/>
                <w:sz w:val="24"/>
              </w:rPr>
              <w:t>SOLAS74</w:t>
            </w:r>
            <w:r>
              <w:rPr>
                <w:rFonts w:ascii="Times New Roman" w:hAnsi="Times New Roman"/>
                <w:bCs/>
                <w:sz w:val="24"/>
              </w:rPr>
              <w:t>公约》《</w:t>
            </w:r>
            <w:r>
              <w:rPr>
                <w:rFonts w:ascii="Times New Roman" w:hAnsi="Times New Roman"/>
                <w:bCs/>
                <w:sz w:val="24"/>
              </w:rPr>
              <w:t>MARPOL73/78</w:t>
            </w:r>
            <w:r>
              <w:rPr>
                <w:rFonts w:ascii="Times New Roman" w:hAnsi="Times New Roman"/>
                <w:bCs/>
                <w:sz w:val="24"/>
              </w:rPr>
              <w:t>公约》《</w:t>
            </w:r>
            <w:r>
              <w:rPr>
                <w:rFonts w:ascii="Times New Roman" w:hAnsi="Times New Roman"/>
                <w:bCs/>
                <w:sz w:val="24"/>
              </w:rPr>
              <w:t>CLC92</w:t>
            </w:r>
            <w:r>
              <w:rPr>
                <w:rFonts w:ascii="Times New Roman" w:hAnsi="Times New Roman"/>
                <w:bCs/>
                <w:sz w:val="24"/>
              </w:rPr>
              <w:t>公约》《</w:t>
            </w:r>
            <w:r>
              <w:rPr>
                <w:rFonts w:ascii="Times New Roman" w:hAnsi="Times New Roman"/>
                <w:bCs/>
                <w:sz w:val="24"/>
              </w:rPr>
              <w:t>2001</w:t>
            </w:r>
            <w:r>
              <w:rPr>
                <w:rFonts w:ascii="Times New Roman" w:hAnsi="Times New Roman"/>
                <w:bCs/>
                <w:sz w:val="24"/>
              </w:rPr>
              <w:t>年国际燃油污染损害民事责任公约》《</w:t>
            </w:r>
            <w:r>
              <w:rPr>
                <w:rFonts w:ascii="Times New Roman" w:hAnsi="Times New Roman"/>
                <w:bCs/>
                <w:sz w:val="24"/>
              </w:rPr>
              <w:t>IMDG</w:t>
            </w:r>
            <w:r>
              <w:rPr>
                <w:rFonts w:ascii="Times New Roman" w:hAnsi="Times New Roman"/>
                <w:bCs/>
                <w:sz w:val="24"/>
              </w:rPr>
              <w:t>规则》《</w:t>
            </w:r>
            <w:r>
              <w:rPr>
                <w:rFonts w:ascii="Times New Roman" w:hAnsi="Times New Roman"/>
                <w:bCs/>
                <w:sz w:val="24"/>
              </w:rPr>
              <w:t>IMSBC</w:t>
            </w:r>
            <w:r>
              <w:rPr>
                <w:rFonts w:ascii="Times New Roman" w:hAnsi="Times New Roman"/>
                <w:bCs/>
                <w:sz w:val="24"/>
              </w:rPr>
              <w:t>规则》《</w:t>
            </w:r>
            <w:r>
              <w:rPr>
                <w:rFonts w:ascii="Times New Roman" w:hAnsi="Times New Roman"/>
                <w:bCs/>
                <w:sz w:val="24"/>
              </w:rPr>
              <w:t>IBC/BCH</w:t>
            </w:r>
            <w:r>
              <w:rPr>
                <w:rFonts w:ascii="Times New Roman" w:hAnsi="Times New Roman"/>
                <w:bCs/>
                <w:sz w:val="24"/>
              </w:rPr>
              <w:t>规则》《</w:t>
            </w:r>
            <w:r>
              <w:rPr>
                <w:rFonts w:ascii="Times New Roman" w:hAnsi="Times New Roman"/>
                <w:bCs/>
                <w:sz w:val="24"/>
              </w:rPr>
              <w:t>IGC/GC</w:t>
            </w:r>
            <w:r>
              <w:rPr>
                <w:rFonts w:ascii="Times New Roman" w:hAnsi="Times New Roman"/>
                <w:bCs/>
                <w:sz w:val="24"/>
              </w:rPr>
              <w:t>规则》《</w:t>
            </w:r>
            <w:r>
              <w:rPr>
                <w:rFonts w:ascii="Times New Roman" w:hAnsi="Times New Roman"/>
                <w:bCs/>
                <w:sz w:val="24"/>
              </w:rPr>
              <w:t>INF</w:t>
            </w:r>
            <w:r>
              <w:rPr>
                <w:rFonts w:ascii="Times New Roman" w:hAnsi="Times New Roman"/>
                <w:bCs/>
                <w:sz w:val="24"/>
              </w:rPr>
              <w:t>规则》</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1.1.3 </w:t>
            </w:r>
            <w:r>
              <w:rPr>
                <w:rFonts w:ascii="Times New Roman" w:hAnsi="Times New Roman"/>
                <w:bCs/>
                <w:sz w:val="24"/>
              </w:rPr>
              <w:t>了解相关国</w:t>
            </w:r>
            <w:r>
              <w:rPr>
                <w:rFonts w:ascii="Times New Roman" w:hAnsi="Times New Roman"/>
                <w:bCs/>
                <w:sz w:val="24"/>
              </w:rPr>
              <w:t>内法律法规要求：《中华人民共和国海上交通安全法》《中华人民共和国海洋环境保护法》《中华人民共和国水污染防治法》《危险化学品安全管理条例》《防治船舶污染海洋环境管理条例》《水路危险货物运输规则》《中华人民共和国船舶载运危险货物安全监督管理规定》《中华人民共和国防治船舶污染内河水域环境管理规定》等法律法规及其配套规章和规范性文件</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lastRenderedPageBreak/>
              <w:t xml:space="preserve">1.2 </w:t>
            </w:r>
            <w:r>
              <w:rPr>
                <w:rFonts w:ascii="Times New Roman" w:hAnsi="Times New Roman"/>
                <w:bCs/>
                <w:sz w:val="24"/>
              </w:rPr>
              <w:t>掌握船载危险货物申报员和集装箱装箱检查员的权利、义务和职责</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1.3 </w:t>
            </w:r>
            <w:r>
              <w:rPr>
                <w:rFonts w:ascii="Times New Roman" w:hAnsi="Times New Roman"/>
                <w:bCs/>
                <w:sz w:val="24"/>
              </w:rPr>
              <w:t>掌握船载危险货物和船载污染危害性货物的申报要求和途径</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2.</w:t>
            </w:r>
            <w:r>
              <w:rPr>
                <w:rFonts w:ascii="Times New Roman" w:hAnsi="Times New Roman"/>
                <w:bCs/>
                <w:sz w:val="24"/>
              </w:rPr>
              <w:t>熟悉危险货物定义、特性和分类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2.1 </w:t>
            </w:r>
            <w:r>
              <w:rPr>
                <w:rFonts w:ascii="Times New Roman" w:hAnsi="Times New Roman"/>
                <w:bCs/>
                <w:sz w:val="24"/>
              </w:rPr>
              <w:t>掌握不同的法律文件中对危险货物、污染危害性货物的定义</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 </w:t>
            </w:r>
            <w:r>
              <w:rPr>
                <w:rFonts w:ascii="Times New Roman" w:hAnsi="Times New Roman"/>
                <w:bCs/>
                <w:sz w:val="24"/>
              </w:rPr>
              <w:t>了解危险货物的特性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2.2.1 </w:t>
            </w:r>
            <w:r>
              <w:rPr>
                <w:rFonts w:ascii="Times New Roman" w:hAnsi="Times New Roman"/>
                <w:bCs/>
                <w:sz w:val="24"/>
              </w:rPr>
              <w:t>危险货物的化学反应特性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2.2.2 </w:t>
            </w:r>
            <w:r>
              <w:rPr>
                <w:rFonts w:ascii="Times New Roman" w:hAnsi="Times New Roman"/>
                <w:bCs/>
                <w:sz w:val="24"/>
              </w:rPr>
              <w:t>危险货物的燃烧、爆炸特性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2.2.3 </w:t>
            </w:r>
            <w:r>
              <w:rPr>
                <w:rFonts w:ascii="Times New Roman" w:hAnsi="Times New Roman"/>
                <w:bCs/>
                <w:sz w:val="24"/>
              </w:rPr>
              <w:t>危险货物的毒害、放射和腐蚀特性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2.2.4 </w:t>
            </w:r>
            <w:r>
              <w:rPr>
                <w:rFonts w:ascii="Times New Roman" w:hAnsi="Times New Roman"/>
                <w:bCs/>
                <w:sz w:val="24"/>
              </w:rPr>
              <w:t>危险货物的污染特性</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 </w:t>
            </w:r>
            <w:r>
              <w:rPr>
                <w:rFonts w:ascii="Times New Roman" w:hAnsi="Times New Roman"/>
                <w:bCs/>
                <w:sz w:val="24"/>
              </w:rPr>
              <w:t>掌握各种水路运输形式下的危险货物分类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2.3.1 </w:t>
            </w:r>
            <w:r>
              <w:rPr>
                <w:rFonts w:ascii="Times New Roman" w:hAnsi="Times New Roman"/>
                <w:bCs/>
                <w:sz w:val="24"/>
              </w:rPr>
              <w:t>危险货物的运输形式及对应的公约或规范</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2.3.2 </w:t>
            </w:r>
            <w:r>
              <w:rPr>
                <w:rFonts w:ascii="Times New Roman" w:hAnsi="Times New Roman"/>
                <w:bCs/>
                <w:sz w:val="24"/>
              </w:rPr>
              <w:t>包装危险货物分类</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       2.3.3 </w:t>
            </w:r>
            <w:r>
              <w:rPr>
                <w:rFonts w:ascii="Times New Roman" w:hAnsi="Times New Roman"/>
                <w:bCs/>
                <w:sz w:val="24"/>
              </w:rPr>
              <w:t>固体散装货物分类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2.3.4 </w:t>
            </w:r>
            <w:r>
              <w:rPr>
                <w:rFonts w:ascii="Times New Roman" w:hAnsi="Times New Roman"/>
                <w:bCs/>
                <w:color w:val="000000"/>
                <w:sz w:val="24"/>
              </w:rPr>
              <w:t>散装油类货物分类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2.3.5 </w:t>
            </w:r>
            <w:r>
              <w:rPr>
                <w:rFonts w:ascii="Times New Roman" w:hAnsi="Times New Roman"/>
                <w:bCs/>
                <w:color w:val="000000"/>
                <w:sz w:val="24"/>
              </w:rPr>
              <w:t>散装液体化学品分类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2.3.6 </w:t>
            </w:r>
            <w:r>
              <w:rPr>
                <w:rFonts w:ascii="Times New Roman" w:hAnsi="Times New Roman"/>
                <w:bCs/>
                <w:color w:val="000000"/>
                <w:sz w:val="24"/>
              </w:rPr>
              <w:t>散装液化气分类</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第二部分</w:t>
            </w:r>
            <w:r>
              <w:rPr>
                <w:rFonts w:ascii="Times New Roman" w:hAnsi="Times New Roman"/>
                <w:bCs/>
                <w:color w:val="000000"/>
                <w:sz w:val="24"/>
              </w:rPr>
              <w:t xml:space="preserve"> </w:t>
            </w:r>
            <w:r>
              <w:rPr>
                <w:rFonts w:ascii="Times New Roman" w:hAnsi="Times New Roman"/>
                <w:bCs/>
                <w:color w:val="000000"/>
                <w:sz w:val="24"/>
              </w:rPr>
              <w:t>包装危险货物</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包装危险货物的分类</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1.1 </w:t>
            </w:r>
            <w:r>
              <w:rPr>
                <w:rFonts w:ascii="Times New Roman" w:hAnsi="Times New Roman"/>
                <w:bCs/>
                <w:color w:val="000000"/>
                <w:sz w:val="24"/>
              </w:rPr>
              <w:t>掌握分类原则</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1.2 </w:t>
            </w:r>
            <w:r>
              <w:rPr>
                <w:rFonts w:ascii="Times New Roman" w:hAnsi="Times New Roman"/>
                <w:bCs/>
                <w:color w:val="000000"/>
                <w:sz w:val="24"/>
              </w:rPr>
              <w:t>掌握危险性类别、分类和标志；掌握包装类；掌握类别和分类划分方法；掌握包装类划分方法</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lastRenderedPageBreak/>
              <w:t>2.</w:t>
            </w:r>
            <w:r>
              <w:rPr>
                <w:rFonts w:ascii="Times New Roman" w:hAnsi="Times New Roman"/>
                <w:bCs/>
                <w:sz w:val="24"/>
              </w:rPr>
              <w:t>联合国编号和正确运输名称的确定</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2.1 </w:t>
            </w:r>
            <w:r>
              <w:rPr>
                <w:rFonts w:ascii="Times New Roman" w:hAnsi="Times New Roman"/>
                <w:bCs/>
                <w:color w:val="000000"/>
                <w:sz w:val="24"/>
              </w:rPr>
              <w:t>掌握联合国编号、正确运输名称及其命名方法</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2.2 </w:t>
            </w:r>
            <w:r>
              <w:rPr>
                <w:rFonts w:ascii="Times New Roman" w:hAnsi="Times New Roman"/>
                <w:bCs/>
                <w:color w:val="000000"/>
                <w:sz w:val="24"/>
              </w:rPr>
              <w:t>掌握货物运输条件鉴定的相关要求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3.</w:t>
            </w:r>
            <w:r>
              <w:rPr>
                <w:rFonts w:ascii="Times New Roman" w:hAnsi="Times New Roman"/>
                <w:bCs/>
                <w:color w:val="000000"/>
                <w:sz w:val="24"/>
              </w:rPr>
              <w:t>危险货物的包装</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3.1 </w:t>
            </w:r>
            <w:r>
              <w:rPr>
                <w:rFonts w:ascii="Times New Roman" w:hAnsi="Times New Roman"/>
                <w:bCs/>
                <w:color w:val="000000"/>
                <w:sz w:val="24"/>
              </w:rPr>
              <w:t>掌握包装的基本知识</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3.2 </w:t>
            </w:r>
            <w:r>
              <w:rPr>
                <w:rFonts w:ascii="Times New Roman" w:hAnsi="Times New Roman"/>
                <w:bCs/>
                <w:color w:val="000000"/>
                <w:sz w:val="24"/>
              </w:rPr>
              <w:t>掌握包装导则及特殊规定</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3.3 </w:t>
            </w:r>
            <w:r>
              <w:rPr>
                <w:rFonts w:ascii="Times New Roman" w:hAnsi="Times New Roman"/>
                <w:bCs/>
                <w:color w:val="000000"/>
                <w:sz w:val="24"/>
              </w:rPr>
              <w:t>掌握危险货物包装使用</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3.4 </w:t>
            </w:r>
            <w:r>
              <w:rPr>
                <w:rFonts w:ascii="Times New Roman" w:hAnsi="Times New Roman"/>
                <w:bCs/>
                <w:color w:val="000000"/>
                <w:sz w:val="24"/>
              </w:rPr>
              <w:t>掌握危险货物包装检验管理要求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4.</w:t>
            </w:r>
            <w:r>
              <w:rPr>
                <w:rFonts w:ascii="Times New Roman" w:hAnsi="Times New Roman"/>
                <w:bCs/>
                <w:color w:val="000000"/>
                <w:sz w:val="24"/>
              </w:rPr>
              <w:t>托运程序</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4.1 </w:t>
            </w:r>
            <w:r>
              <w:rPr>
                <w:rFonts w:ascii="Times New Roman" w:hAnsi="Times New Roman"/>
                <w:bCs/>
                <w:color w:val="000000"/>
                <w:sz w:val="24"/>
              </w:rPr>
              <w:t>掌握危险货物托运的相关要求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4.2 </w:t>
            </w:r>
            <w:r>
              <w:rPr>
                <w:rFonts w:ascii="Times New Roman" w:hAnsi="Times New Roman"/>
                <w:bCs/>
                <w:color w:val="000000"/>
                <w:sz w:val="24"/>
              </w:rPr>
              <w:t>掌握危险货物承运的相关要求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4.3 </w:t>
            </w:r>
            <w:r>
              <w:rPr>
                <w:rFonts w:ascii="Times New Roman" w:hAnsi="Times New Roman"/>
                <w:bCs/>
                <w:color w:val="000000"/>
                <w:sz w:val="24"/>
              </w:rPr>
              <w:t>掌握危险货物的标志、标记和标牌的相关要求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5.</w:t>
            </w:r>
            <w:r>
              <w:rPr>
                <w:rFonts w:ascii="Times New Roman" w:hAnsi="Times New Roman"/>
                <w:bCs/>
                <w:color w:val="000000"/>
                <w:sz w:val="24"/>
              </w:rPr>
              <w:t>运输作业</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5.1 </w:t>
            </w:r>
            <w:r>
              <w:rPr>
                <w:rFonts w:ascii="Times New Roman" w:hAnsi="Times New Roman"/>
                <w:bCs/>
                <w:color w:val="000000"/>
                <w:sz w:val="24"/>
              </w:rPr>
              <w:t>掌握积</w:t>
            </w:r>
            <w:proofErr w:type="gramStart"/>
            <w:r>
              <w:rPr>
                <w:rFonts w:ascii="Times New Roman" w:hAnsi="Times New Roman"/>
                <w:bCs/>
                <w:color w:val="000000"/>
                <w:sz w:val="24"/>
              </w:rPr>
              <w:t>载要求</w:t>
            </w:r>
            <w:proofErr w:type="gramEnd"/>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5.2 </w:t>
            </w:r>
            <w:r>
              <w:rPr>
                <w:rFonts w:ascii="Times New Roman" w:hAnsi="Times New Roman"/>
                <w:bCs/>
                <w:color w:val="000000"/>
                <w:sz w:val="24"/>
              </w:rPr>
              <w:t>掌握隔离要求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5.3 </w:t>
            </w:r>
            <w:r>
              <w:rPr>
                <w:rFonts w:ascii="Times New Roman" w:hAnsi="Times New Roman"/>
                <w:bCs/>
                <w:color w:val="000000"/>
                <w:sz w:val="24"/>
              </w:rPr>
              <w:t>掌握特殊作业要求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6.</w:t>
            </w:r>
            <w:r>
              <w:rPr>
                <w:rFonts w:ascii="Times New Roman" w:hAnsi="Times New Roman"/>
                <w:bCs/>
                <w:color w:val="000000"/>
                <w:sz w:val="24"/>
              </w:rPr>
              <w:t>掌握主管机关批准运输有关知识</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7.</w:t>
            </w:r>
            <w:r>
              <w:rPr>
                <w:rFonts w:ascii="Times New Roman" w:hAnsi="Times New Roman"/>
                <w:bCs/>
                <w:color w:val="000000"/>
                <w:sz w:val="24"/>
              </w:rPr>
              <w:t>熟悉《</w:t>
            </w:r>
            <w:r>
              <w:rPr>
                <w:rFonts w:ascii="Times New Roman" w:hAnsi="Times New Roman"/>
                <w:bCs/>
                <w:sz w:val="24"/>
              </w:rPr>
              <w:t>IMDG</w:t>
            </w:r>
            <w:r>
              <w:rPr>
                <w:rFonts w:ascii="Times New Roman" w:hAnsi="Times New Roman"/>
                <w:bCs/>
                <w:sz w:val="24"/>
              </w:rPr>
              <w:t>规则</w:t>
            </w:r>
            <w:r>
              <w:rPr>
                <w:rFonts w:ascii="Times New Roman" w:hAnsi="Times New Roman"/>
                <w:bCs/>
                <w:color w:val="000000"/>
                <w:sz w:val="24"/>
              </w:rPr>
              <w:t>》和《</w:t>
            </w:r>
            <w:r>
              <w:rPr>
                <w:rFonts w:ascii="Times New Roman" w:hAnsi="Times New Roman"/>
                <w:bCs/>
                <w:sz w:val="24"/>
              </w:rPr>
              <w:t>水路危险货物运输规则</w:t>
            </w:r>
            <w:r>
              <w:rPr>
                <w:rFonts w:ascii="Times New Roman" w:hAnsi="Times New Roman"/>
                <w:bCs/>
                <w:color w:val="000000"/>
                <w:sz w:val="24"/>
              </w:rPr>
              <w:t>》的使用</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第三部分</w:t>
            </w:r>
            <w:r>
              <w:rPr>
                <w:rFonts w:ascii="Times New Roman" w:hAnsi="Times New Roman"/>
                <w:bCs/>
                <w:color w:val="000000"/>
                <w:sz w:val="24"/>
              </w:rPr>
              <w:t xml:space="preserve"> </w:t>
            </w:r>
            <w:r>
              <w:rPr>
                <w:rFonts w:ascii="Times New Roman" w:hAnsi="Times New Roman"/>
                <w:bCs/>
                <w:color w:val="000000"/>
                <w:sz w:val="24"/>
              </w:rPr>
              <w:t>集装箱装运危险货物运输</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基本知识</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1.1 </w:t>
            </w:r>
            <w:r>
              <w:rPr>
                <w:rFonts w:ascii="Times New Roman" w:hAnsi="Times New Roman"/>
                <w:bCs/>
                <w:color w:val="000000"/>
                <w:sz w:val="24"/>
              </w:rPr>
              <w:t>掌握集装箱类型</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lastRenderedPageBreak/>
              <w:t xml:space="preserve">  1.2 </w:t>
            </w:r>
            <w:r>
              <w:rPr>
                <w:rFonts w:ascii="Times New Roman" w:hAnsi="Times New Roman"/>
                <w:bCs/>
                <w:color w:val="000000"/>
                <w:sz w:val="24"/>
              </w:rPr>
              <w:t>掌握集装箱结构</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1.3 </w:t>
            </w:r>
            <w:r>
              <w:rPr>
                <w:rFonts w:ascii="Times New Roman" w:hAnsi="Times New Roman"/>
                <w:bCs/>
                <w:color w:val="000000"/>
                <w:sz w:val="24"/>
              </w:rPr>
              <w:t>掌握集装箱规格及标准集装箱（</w:t>
            </w:r>
            <w:r>
              <w:rPr>
                <w:rFonts w:ascii="Times New Roman" w:hAnsi="Times New Roman"/>
                <w:bCs/>
                <w:color w:val="000000"/>
                <w:sz w:val="24"/>
              </w:rPr>
              <w:t>TEU</w:t>
            </w:r>
            <w:r>
              <w:rPr>
                <w:rFonts w:ascii="Times New Roman" w:hAnsi="Times New Roman"/>
                <w:bCs/>
                <w:color w:val="000000"/>
                <w:sz w:val="24"/>
              </w:rPr>
              <w:t>）</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1.4 </w:t>
            </w:r>
            <w:r>
              <w:rPr>
                <w:rFonts w:ascii="Times New Roman" w:hAnsi="Times New Roman"/>
                <w:bCs/>
                <w:color w:val="000000"/>
                <w:sz w:val="24"/>
              </w:rPr>
              <w:t>掌握集装箱自身箱体标记</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1.5 </w:t>
            </w:r>
            <w:r>
              <w:rPr>
                <w:rFonts w:ascii="Times New Roman" w:hAnsi="Times New Roman"/>
                <w:bCs/>
                <w:color w:val="000000"/>
                <w:sz w:val="24"/>
              </w:rPr>
              <w:t>掌握集装箱在船上积</w:t>
            </w:r>
            <w:proofErr w:type="gramStart"/>
            <w:r>
              <w:rPr>
                <w:rFonts w:ascii="Times New Roman" w:hAnsi="Times New Roman"/>
                <w:bCs/>
                <w:color w:val="000000"/>
                <w:sz w:val="24"/>
              </w:rPr>
              <w:t>载位置</w:t>
            </w:r>
            <w:proofErr w:type="gramEnd"/>
            <w:r>
              <w:rPr>
                <w:rFonts w:ascii="Times New Roman" w:hAnsi="Times New Roman"/>
                <w:bCs/>
                <w:color w:val="000000"/>
                <w:sz w:val="24"/>
              </w:rPr>
              <w:t>的表示方法</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1.6 </w:t>
            </w:r>
            <w:r>
              <w:rPr>
                <w:rFonts w:ascii="Times New Roman" w:hAnsi="Times New Roman"/>
                <w:bCs/>
                <w:color w:val="000000"/>
                <w:sz w:val="24"/>
              </w:rPr>
              <w:t>掌握安全合格牌照</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color w:val="000000"/>
                <w:sz w:val="24"/>
              </w:rPr>
              <w:t>集装箱的标记、标志和标牌</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3.</w:t>
            </w:r>
            <w:r>
              <w:rPr>
                <w:rFonts w:ascii="Times New Roman" w:hAnsi="Times New Roman"/>
                <w:bCs/>
                <w:color w:val="000000"/>
                <w:sz w:val="24"/>
              </w:rPr>
              <w:t>集装箱内危险货物的积</w:t>
            </w:r>
            <w:proofErr w:type="gramStart"/>
            <w:r>
              <w:rPr>
                <w:rFonts w:ascii="Times New Roman" w:hAnsi="Times New Roman"/>
                <w:bCs/>
                <w:color w:val="000000"/>
                <w:sz w:val="24"/>
              </w:rPr>
              <w:t>载一般</w:t>
            </w:r>
            <w:proofErr w:type="gramEnd"/>
            <w:r>
              <w:rPr>
                <w:rFonts w:ascii="Times New Roman" w:hAnsi="Times New Roman"/>
                <w:bCs/>
                <w:color w:val="000000"/>
                <w:sz w:val="24"/>
              </w:rPr>
              <w:t>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4.</w:t>
            </w:r>
            <w:r>
              <w:rPr>
                <w:rFonts w:ascii="Times New Roman" w:hAnsi="Times New Roman"/>
                <w:bCs/>
                <w:color w:val="000000"/>
                <w:sz w:val="24"/>
              </w:rPr>
              <w:t>装箱前的准备工作</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5.</w:t>
            </w:r>
            <w:r>
              <w:rPr>
                <w:rFonts w:ascii="Times New Roman" w:hAnsi="Times New Roman"/>
                <w:bCs/>
                <w:color w:val="000000"/>
                <w:sz w:val="24"/>
              </w:rPr>
              <w:t>危险货物装箱基本要求</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6.</w:t>
            </w:r>
            <w:r>
              <w:rPr>
                <w:rFonts w:ascii="Times New Roman" w:hAnsi="Times New Roman"/>
                <w:bCs/>
                <w:color w:val="000000"/>
                <w:sz w:val="24"/>
              </w:rPr>
              <w:t>典型包装货物的装箱</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7.</w:t>
            </w:r>
            <w:r>
              <w:rPr>
                <w:rFonts w:ascii="Times New Roman" w:hAnsi="Times New Roman"/>
                <w:bCs/>
                <w:color w:val="000000"/>
                <w:sz w:val="24"/>
              </w:rPr>
              <w:t>集装箱装箱检查实务</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 xml:space="preserve">  7.1 </w:t>
            </w:r>
            <w:r>
              <w:rPr>
                <w:rFonts w:ascii="Times New Roman" w:hAnsi="Times New Roman"/>
                <w:bCs/>
                <w:color w:val="000000"/>
                <w:sz w:val="24"/>
              </w:rPr>
              <w:t>掌握装箱的记录和单证</w:t>
            </w:r>
          </w:p>
        </w:tc>
      </w:tr>
      <w:tr w:rsidR="00000000">
        <w:trPr>
          <w:jc w:val="center"/>
        </w:trPr>
        <w:tc>
          <w:tcPr>
            <w:tcW w:w="8568" w:type="dxa"/>
            <w:vAlign w:val="center"/>
          </w:tcPr>
          <w:p w:rsidR="00000000" w:rsidRDefault="00FE1FFD">
            <w:pPr>
              <w:rPr>
                <w:rFonts w:ascii="Times New Roman" w:hAnsi="Times New Roman"/>
                <w:bCs/>
                <w:sz w:val="24"/>
              </w:rPr>
            </w:pPr>
            <w:r>
              <w:rPr>
                <w:rFonts w:ascii="Times New Roman" w:hAnsi="Times New Roman"/>
                <w:bCs/>
                <w:sz w:val="24"/>
              </w:rPr>
              <w:t xml:space="preserve">7.2 </w:t>
            </w:r>
            <w:r>
              <w:rPr>
                <w:rFonts w:ascii="Times New Roman" w:hAnsi="Times New Roman"/>
                <w:bCs/>
                <w:sz w:val="24"/>
              </w:rPr>
              <w:t>掌握危险货物装箱操作规则</w:t>
            </w:r>
          </w:p>
        </w:tc>
      </w:tr>
      <w:tr w:rsidR="00000000">
        <w:trPr>
          <w:jc w:val="center"/>
        </w:trPr>
        <w:tc>
          <w:tcPr>
            <w:tcW w:w="8568" w:type="dxa"/>
            <w:vAlign w:val="center"/>
          </w:tcPr>
          <w:p w:rsidR="00000000" w:rsidRDefault="00FE1FFD">
            <w:pPr>
              <w:jc w:val="center"/>
              <w:rPr>
                <w:rFonts w:ascii="Times New Roman" w:hAnsi="Times New Roman"/>
                <w:bCs/>
                <w:color w:val="000000"/>
                <w:sz w:val="24"/>
              </w:rPr>
            </w:pPr>
            <w:r>
              <w:rPr>
                <w:rFonts w:ascii="Times New Roman" w:hAnsi="Times New Roman"/>
                <w:bCs/>
                <w:color w:val="000000"/>
                <w:sz w:val="24"/>
              </w:rPr>
              <w:t>第四部分</w:t>
            </w:r>
            <w:r>
              <w:rPr>
                <w:rFonts w:ascii="Times New Roman" w:hAnsi="Times New Roman"/>
                <w:bCs/>
                <w:color w:val="000000"/>
                <w:sz w:val="24"/>
              </w:rPr>
              <w:t xml:space="preserve"> </w:t>
            </w:r>
            <w:r>
              <w:rPr>
                <w:rFonts w:ascii="Times New Roman" w:hAnsi="Times New Roman"/>
                <w:bCs/>
                <w:color w:val="000000"/>
                <w:sz w:val="24"/>
              </w:rPr>
              <w:t>危险货物</w:t>
            </w:r>
            <w:r>
              <w:rPr>
                <w:rFonts w:ascii="Times New Roman" w:hAnsi="Times New Roman"/>
                <w:bCs/>
                <w:color w:val="000000"/>
                <w:sz w:val="24"/>
              </w:rPr>
              <w:t>事故应急</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1.</w:t>
            </w:r>
            <w:r>
              <w:rPr>
                <w:rFonts w:ascii="Times New Roman" w:hAnsi="Times New Roman"/>
                <w:bCs/>
                <w:color w:val="000000"/>
                <w:sz w:val="24"/>
              </w:rPr>
              <w:t>了解各种运输形式下的危险货物事故应急处理技术和处理原则</w:t>
            </w:r>
          </w:p>
        </w:tc>
      </w:tr>
      <w:tr w:rsidR="00000000">
        <w:trPr>
          <w:jc w:val="center"/>
        </w:trPr>
        <w:tc>
          <w:tcPr>
            <w:tcW w:w="8568" w:type="dxa"/>
            <w:vAlign w:val="center"/>
          </w:tcPr>
          <w:p w:rsidR="00000000" w:rsidRDefault="00FE1FFD">
            <w:pPr>
              <w:rPr>
                <w:rFonts w:ascii="Times New Roman" w:hAnsi="Times New Roman"/>
                <w:bCs/>
                <w:color w:val="000000"/>
                <w:sz w:val="24"/>
              </w:rPr>
            </w:pPr>
            <w:r>
              <w:rPr>
                <w:rFonts w:ascii="Times New Roman" w:hAnsi="Times New Roman"/>
                <w:bCs/>
                <w:color w:val="000000"/>
                <w:sz w:val="24"/>
              </w:rPr>
              <w:t>2.</w:t>
            </w:r>
            <w:r>
              <w:rPr>
                <w:rFonts w:ascii="Times New Roman" w:hAnsi="Times New Roman"/>
                <w:bCs/>
                <w:color w:val="000000"/>
                <w:sz w:val="24"/>
              </w:rPr>
              <w:t>了解危险货物事故报告职责、程序及内容</w:t>
            </w:r>
          </w:p>
        </w:tc>
      </w:tr>
    </w:tbl>
    <w:p w:rsidR="00000000" w:rsidRDefault="00FE1FFD">
      <w:pPr>
        <w:rPr>
          <w:rFonts w:ascii="Times New Roman" w:hAnsi="Times New Roman"/>
          <w:szCs w:val="32"/>
        </w:rPr>
      </w:pPr>
    </w:p>
    <w:p w:rsidR="00000000" w:rsidRDefault="00FE1FFD">
      <w:pPr>
        <w:ind w:firstLineChars="200" w:firstLine="632"/>
        <w:rPr>
          <w:rFonts w:ascii="Times New Roman" w:hAnsi="Times New Roman"/>
          <w:szCs w:val="32"/>
        </w:rPr>
      </w:pPr>
    </w:p>
    <w:p w:rsidR="00000000" w:rsidRDefault="00FE1FFD">
      <w:pPr>
        <w:rPr>
          <w:rFonts w:ascii="Times New Roman" w:hAnsi="Times New Roman"/>
          <w:snapToGrid/>
          <w:u w:color="000000"/>
        </w:rPr>
      </w:pPr>
    </w:p>
    <w:p w:rsidR="00000000" w:rsidRDefault="00FE1FFD">
      <w:pPr>
        <w:rPr>
          <w:rFonts w:ascii="Times New Roman" w:hAnsi="Times New Roman"/>
          <w:szCs w:val="32"/>
        </w:rPr>
      </w:pPr>
    </w:p>
    <w:p w:rsidR="00000000" w:rsidRDefault="00FE1FFD">
      <w:pPr>
        <w:rPr>
          <w:rFonts w:ascii="仿宋_GB2312" w:hAnsi="仿宋_GB2312" w:hint="eastAsia"/>
          <w:snapToGrid/>
          <w:color w:val="000000"/>
        </w:rPr>
      </w:pPr>
    </w:p>
    <w:p w:rsidR="00000000" w:rsidRDefault="00FE1FFD">
      <w:pPr>
        <w:ind w:firstLineChars="200" w:firstLine="632"/>
        <w:rPr>
          <w:rFonts w:ascii="仿宋_GB2312" w:hAnsi="仿宋_GB2312" w:hint="eastAsia"/>
          <w:snapToGrid/>
          <w:color w:val="000000"/>
        </w:rPr>
      </w:pPr>
    </w:p>
    <w:p w:rsidR="00000000" w:rsidRDefault="00FE1FFD">
      <w:pPr>
        <w:snapToGrid w:val="0"/>
        <w:ind w:rightChars="263" w:right="831"/>
        <w:jc w:val="right"/>
        <w:rPr>
          <w:rFonts w:ascii="仿宋_GB2312" w:hAnsi="仿宋_GB2312" w:hint="eastAsia"/>
          <w:snapToGrid/>
          <w:color w:val="000000"/>
          <w:szCs w:val="28"/>
        </w:rPr>
      </w:pPr>
    </w:p>
    <w:tbl>
      <w:tblPr>
        <w:tblpPr w:leftFromText="180" w:rightFromText="180" w:horzAnchor="page" w:tblpXSpec="center" w:tblpYSpec="bottom"/>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843"/>
      </w:tblGrid>
      <w:tr w:rsidR="00000000">
        <w:trPr>
          <w:trHeight w:val="544"/>
          <w:jc w:val="center"/>
        </w:trPr>
        <w:tc>
          <w:tcPr>
            <w:tcW w:w="8843" w:type="dxa"/>
            <w:tcBorders>
              <w:top w:val="single" w:sz="4" w:space="0" w:color="auto"/>
              <w:bottom w:val="single" w:sz="2" w:space="0" w:color="auto"/>
            </w:tcBorders>
            <w:vAlign w:val="center"/>
          </w:tcPr>
          <w:p w:rsidR="00000000" w:rsidRDefault="00FE1FFD">
            <w:pPr>
              <w:tabs>
                <w:tab w:val="left" w:pos="315"/>
                <w:tab w:val="left" w:pos="320"/>
                <w:tab w:val="left" w:pos="420"/>
                <w:tab w:val="left" w:pos="8500"/>
              </w:tabs>
              <w:snapToGrid w:val="0"/>
              <w:ind w:leftChars="50" w:left="1106" w:rightChars="50" w:right="158" w:hangingChars="300" w:hanging="948"/>
              <w:rPr>
                <w:rFonts w:ascii="Times New Roman" w:hAnsi="Times New Roman" w:hint="eastAsia"/>
                <w:snapToGrid/>
              </w:rPr>
            </w:pPr>
            <w:bookmarkStart w:id="9" w:name="BKchaosong"/>
            <w:bookmarkEnd w:id="9"/>
          </w:p>
        </w:tc>
      </w:tr>
      <w:tr w:rsidR="00000000">
        <w:trPr>
          <w:trHeight w:val="544"/>
          <w:jc w:val="center"/>
        </w:trPr>
        <w:tc>
          <w:tcPr>
            <w:tcW w:w="8843" w:type="dxa"/>
            <w:tcBorders>
              <w:top w:val="single" w:sz="2" w:space="0" w:color="auto"/>
              <w:bottom w:val="single" w:sz="4" w:space="0" w:color="auto"/>
            </w:tcBorders>
            <w:vAlign w:val="center"/>
          </w:tcPr>
          <w:p w:rsidR="00000000" w:rsidRDefault="00FE1FFD">
            <w:pPr>
              <w:snapToGrid w:val="0"/>
              <w:ind w:leftChars="50" w:left="335" w:rightChars="50" w:right="158" w:hangingChars="64" w:hanging="177"/>
              <w:rPr>
                <w:snapToGrid/>
              </w:rPr>
            </w:pPr>
            <w:r>
              <w:rPr>
                <w:rFonts w:ascii="仿宋_GB2312" w:hAnsi="仿宋_GB2312" w:hint="eastAsia"/>
                <w:snapToGrid/>
                <w:sz w:val="28"/>
                <w:szCs w:val="28"/>
                <w:lang w:val="en-US"/>
              </w:rPr>
              <w:t>交通运输部</w:t>
            </w:r>
            <w:r>
              <w:rPr>
                <w:rFonts w:ascii="仿宋_GB2312" w:hAnsi="仿宋_GB2312" w:hint="eastAsia"/>
                <w:snapToGrid/>
                <w:sz w:val="28"/>
                <w:szCs w:val="28"/>
                <w:lang w:val="en-US" w:eastAsia="zh-CN"/>
              </w:rPr>
              <w:t>海事局</w:t>
            </w:r>
            <w:r>
              <w:rPr>
                <w:rFonts w:ascii="仿宋_GB2312" w:hAnsi="仿宋_GB2312" w:hint="eastAsia"/>
                <w:snapToGrid/>
                <w:sz w:val="28"/>
                <w:szCs w:val="28"/>
              </w:rPr>
              <w:t xml:space="preserve">                       </w:t>
            </w:r>
            <w:bookmarkStart w:id="10" w:name="BKprinttime"/>
            <w:r>
              <w:rPr>
                <w:rFonts w:ascii="仿宋_GB2312" w:hAnsi="仿宋_GB2312" w:hint="eastAsia"/>
                <w:snapToGrid/>
                <w:sz w:val="28"/>
                <w:szCs w:val="28"/>
              </w:rPr>
              <w:t>2016</w:t>
            </w:r>
            <w:r>
              <w:rPr>
                <w:rFonts w:ascii="仿宋_GB2312" w:hAnsi="仿宋_GB2312" w:hint="eastAsia"/>
                <w:snapToGrid/>
                <w:sz w:val="28"/>
                <w:szCs w:val="28"/>
              </w:rPr>
              <w:t>年</w:t>
            </w:r>
            <w:r>
              <w:rPr>
                <w:rFonts w:ascii="仿宋_GB2312" w:hAnsi="仿宋_GB2312" w:hint="eastAsia"/>
                <w:snapToGrid/>
                <w:sz w:val="28"/>
                <w:szCs w:val="28"/>
              </w:rPr>
              <w:t>9</w:t>
            </w:r>
            <w:r>
              <w:rPr>
                <w:rFonts w:ascii="仿宋_GB2312" w:hAnsi="仿宋_GB2312" w:hint="eastAsia"/>
                <w:snapToGrid/>
                <w:sz w:val="28"/>
                <w:szCs w:val="28"/>
              </w:rPr>
              <w:t>月</w:t>
            </w:r>
            <w:r>
              <w:rPr>
                <w:rFonts w:ascii="仿宋_GB2312" w:hAnsi="仿宋_GB2312" w:hint="eastAsia"/>
                <w:snapToGrid/>
                <w:sz w:val="28"/>
                <w:szCs w:val="28"/>
              </w:rPr>
              <w:t>9</w:t>
            </w:r>
            <w:r>
              <w:rPr>
                <w:rFonts w:ascii="仿宋_GB2312" w:hAnsi="仿宋_GB2312" w:hint="eastAsia"/>
                <w:snapToGrid/>
                <w:sz w:val="28"/>
                <w:szCs w:val="28"/>
              </w:rPr>
              <w:t>日</w:t>
            </w:r>
            <w:bookmarkEnd w:id="10"/>
            <w:r>
              <w:rPr>
                <w:rFonts w:ascii="仿宋_GB2312" w:hAnsi="仿宋_GB2312" w:hint="eastAsia"/>
                <w:snapToGrid/>
                <w:sz w:val="28"/>
                <w:szCs w:val="28"/>
              </w:rPr>
              <w:t>印发</w:t>
            </w:r>
          </w:p>
        </w:tc>
      </w:tr>
    </w:tbl>
    <w:p w:rsidR="00000000" w:rsidRDefault="00FE1FFD">
      <w:pPr>
        <w:snapToGrid w:val="0"/>
        <w:rPr>
          <w:rFonts w:ascii="仿宋_GB2312" w:hAnsi="仿宋_GB2312" w:hint="eastAsia"/>
          <w:snapToGrid/>
          <w:color w:val="000000"/>
        </w:rPr>
      </w:pPr>
    </w:p>
    <w:sectPr w:rsidR="00000000">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1FFD">
      <w:r>
        <w:separator/>
      </w:r>
    </w:p>
  </w:endnote>
  <w:endnote w:type="continuationSeparator" w:id="0">
    <w:p w:rsidR="00000000" w:rsidRDefault="00FE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E1FFD">
    <w:pPr>
      <w:framePr w:h="0" w:wrap="around" w:vAnchor="text" w:hAnchor="margin" w:xAlign="outside" w:yAlign="top"/>
      <w:ind w:leftChars="101" w:left="326" w:hanging="3"/>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val="en-US" w:eastAsia="zh-CN"/>
      </w:rPr>
      <w:t>2</w:t>
    </w:r>
    <w:r>
      <w:rPr>
        <w:rFonts w:ascii="Times New Roman" w:hAnsi="Times New Roman"/>
        <w:sz w:val="28"/>
      </w:rPr>
      <w:fldChar w:fldCharType="end"/>
    </w:r>
    <w:r>
      <w:rPr>
        <w:rFonts w:ascii="Times New Roman" w:hAnsi="Times New Roman"/>
      </w:rPr>
      <w:t xml:space="preserve">  —</w:t>
    </w:r>
  </w:p>
  <w:p w:rsidR="00000000" w:rsidRDefault="00FE1F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E1FFD">
    <w:pPr>
      <w:framePr w:h="0" w:wrap="around" w:vAnchor="text" w:hAnchor="margin" w:xAlign="outside" w:yAlign="top"/>
      <w:ind w:rightChars="101" w:right="323"/>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val="en-US" w:eastAsia="zh-CN"/>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rsidR="00000000" w:rsidRDefault="00FE1F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1FFD">
      <w:r>
        <w:separator/>
      </w:r>
    </w:p>
  </w:footnote>
  <w:footnote w:type="continuationSeparator" w:id="0">
    <w:p w:rsidR="00000000" w:rsidRDefault="00FE1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NR42faHItGW//k+352/UxlirFHGihib4VhiBFadk6Xrbdr1/tapolGcXOXB2GqS3ZSCR/Xgakbg9v/voizgg==" w:salt="RWrpAuoudiP7exWHzvP3tw=="/>
  <w:defaultTabStop w:val="420"/>
  <w:evenAndOddHeaders/>
  <w:drawingGridHorizontalSpacing w:val="158"/>
  <w:drawingGridVerticalSpacing w:val="29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FE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rokecolor="none [3213]">
      <v:stroke color="none [3213]"/>
    </o:shapedefaults>
    <o:shapelayout v:ext="edit">
      <o:idmap v:ext="edit" data="1"/>
    </o:shapelayout>
  </w:shapeDefaults>
  <w:decimalSymbol w:val="."/>
  <w:listSeparator w:val=","/>
  <w15:chartTrackingRefBased/>
  <w15:docId w15:val="{F9D711F9-80E3-4D1F-879B-E358611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snapToGrid w:val="0"/>
      <w:sz w:val="3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rPr>
      <w:kern w:val="2"/>
      <w:sz w:val="18"/>
      <w:szCs w:val="18"/>
    </w:rPr>
  </w:style>
  <w:style w:type="character" w:customStyle="1" w:styleId="a6">
    <w:name w:val="日期 字符"/>
    <w:basedOn w:val="a0"/>
    <w:link w:val="a7"/>
  </w:style>
  <w:style w:type="character" w:customStyle="1" w:styleId="a8">
    <w:name w:val="页眉 字符"/>
    <w:link w:val="a9"/>
    <w:rPr>
      <w:kern w:val="2"/>
      <w:sz w:val="18"/>
      <w:szCs w:val="18"/>
    </w:rPr>
  </w:style>
  <w:style w:type="paragraph" w:styleId="a9">
    <w:name w:val="header"/>
    <w:basedOn w:val="a"/>
    <w:link w:val="a8"/>
    <w:pPr>
      <w:pBdr>
        <w:bottom w:val="single" w:sz="6" w:space="1" w:color="auto"/>
      </w:pBdr>
      <w:tabs>
        <w:tab w:val="center" w:pos="4153"/>
        <w:tab w:val="right" w:pos="8306"/>
      </w:tabs>
      <w:snapToGrid w:val="0"/>
      <w:jc w:val="center"/>
    </w:pPr>
    <w:rPr>
      <w:kern w:val="2"/>
      <w:sz w:val="18"/>
      <w:szCs w:val="18"/>
    </w:rPr>
  </w:style>
  <w:style w:type="paragraph" w:styleId="a5">
    <w:name w:val="footer"/>
    <w:basedOn w:val="a"/>
    <w:link w:val="a4"/>
    <w:pPr>
      <w:tabs>
        <w:tab w:val="center" w:pos="4153"/>
        <w:tab w:val="right" w:pos="8306"/>
      </w:tabs>
      <w:snapToGrid w:val="0"/>
      <w:jc w:val="left"/>
    </w:pPr>
    <w:rPr>
      <w:kern w:val="2"/>
      <w:sz w:val="18"/>
      <w:szCs w:val="18"/>
    </w:rPr>
  </w:style>
  <w:style w:type="paragraph" w:styleId="a7">
    <w:name w:val="Date"/>
    <w:basedOn w:val="a"/>
    <w:next w:val="a"/>
    <w:link w:val="a6"/>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9E-B5B1-455A-88E9-518C8352084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9E31-ED4F-4F33-839C-41285E48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5553</Words>
  <Characters>1984</Characters>
  <Application>Microsoft Office Word</Application>
  <DocSecurity>0</DocSecurity>
  <PresentationFormat/>
  <Lines>16</Lines>
  <Paragraphs>15</Paragraphs>
  <Slides>0</Slides>
  <Notes>0</Notes>
  <HiddenSlides>0</HiddenSlides>
  <MMClips>0</MMClips>
  <ScaleCrop>false</ScaleCrop>
  <Manager/>
  <Company>china</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中华人民共和国海事局文件</dc:title>
  <dc:subject>在 11008 中的 WPS文档</dc:subject>
  <dc:creator>庞雨葳</dc:creator>
  <cp:keywords/>
  <dc:description/>
  <cp:lastModifiedBy>Administrator</cp:lastModifiedBy>
  <cp:revision>2</cp:revision>
  <cp:lastPrinted>2013-03-14T01:29:00Z</cp:lastPrinted>
  <dcterms:created xsi:type="dcterms:W3CDTF">2019-09-02T01:52:00Z</dcterms:created>
  <dcterms:modified xsi:type="dcterms:W3CDTF">2019-09-02T01:52:00Z</dcterms:modified>
  <cp:category/>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y fmtid="{D5CDD505-2E9C-101B-9397-08002B2CF9AE}" pid="3" name="aztFileName">
    <vt:lpwstr>AZT20160909161149413826</vt:lpwstr>
  </property>
  <property fmtid="{D5CDD505-2E9C-101B-9397-08002B2CF9AE}" pid="4" name="_MarkAsFinal">
    <vt:bool>true</vt:bool>
  </property>
</Properties>
</file>